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AD63F" w14:textId="77777777" w:rsidR="002F28BE" w:rsidRPr="00083766" w:rsidRDefault="002F28BE" w:rsidP="00531731"/>
    <w:p w14:paraId="5C6C4EA2" w14:textId="5BDCCD5E" w:rsidR="00531731" w:rsidRPr="00083766" w:rsidRDefault="00822877" w:rsidP="00531731">
      <w:pPr>
        <w:ind w:left="5664" w:firstLine="708"/>
        <w:rPr>
          <w:lang w:val="en-US"/>
        </w:rPr>
      </w:pPr>
      <w:r w:rsidRPr="00083766">
        <w:rPr>
          <w:lang w:val="en-US"/>
        </w:rPr>
        <w:t>Press rel</w:t>
      </w:r>
      <w:r w:rsidR="003B0FBD" w:rsidRPr="00083766">
        <w:rPr>
          <w:lang w:val="en-US"/>
        </w:rPr>
        <w:t>e</w:t>
      </w:r>
      <w:r w:rsidRPr="00083766">
        <w:rPr>
          <w:lang w:val="en-US"/>
        </w:rPr>
        <w:t>ase</w:t>
      </w:r>
    </w:p>
    <w:p w14:paraId="27BB93BB" w14:textId="1EB2C891" w:rsidR="00DD35D7" w:rsidRPr="00083766" w:rsidRDefault="006A1C4A" w:rsidP="00DD35D7">
      <w:pPr>
        <w:pStyle w:val="NormalWeb"/>
        <w:spacing w:before="240" w:beforeAutospacing="0" w:after="240" w:afterAutospacing="0"/>
        <w:jc w:val="center"/>
        <w:rPr>
          <w:rFonts w:ascii="Roboto Light" w:hAnsi="Roboto Light"/>
          <w:b/>
          <w:sz w:val="28"/>
          <w:szCs w:val="28"/>
          <w:lang w:val="en-US"/>
        </w:rPr>
      </w:pPr>
      <w:r w:rsidRPr="00083766">
        <w:rPr>
          <w:rFonts w:ascii="Roboto Light" w:hAnsi="Roboto Light" w:cs="Arial"/>
          <w:b/>
          <w:bCs/>
          <w:color w:val="000000"/>
          <w:sz w:val="28"/>
          <w:szCs w:val="28"/>
          <w:lang w:val="en-US"/>
        </w:rPr>
        <w:t xml:space="preserve"> </w:t>
      </w:r>
      <w:r w:rsidR="00822877" w:rsidRPr="00083766">
        <w:rPr>
          <w:rFonts w:ascii="Roboto Light" w:hAnsi="Roboto Light" w:cs="Arial"/>
          <w:b/>
          <w:bCs/>
          <w:color w:val="000000"/>
          <w:sz w:val="28"/>
          <w:szCs w:val="28"/>
          <w:lang w:val="en-US"/>
        </w:rPr>
        <w:t xml:space="preserve">Finance in Common Summit </w:t>
      </w:r>
      <w:r w:rsidRPr="00083766">
        <w:rPr>
          <w:rFonts w:ascii="Roboto Light" w:hAnsi="Roboto Light" w:cs="Arial"/>
          <w:b/>
          <w:bCs/>
          <w:color w:val="000000"/>
          <w:sz w:val="28"/>
          <w:szCs w:val="28"/>
          <w:lang w:val="en-US"/>
        </w:rPr>
        <w:t>–</w:t>
      </w:r>
      <w:r w:rsidR="00DD35D7" w:rsidRPr="00083766">
        <w:rPr>
          <w:rFonts w:ascii="Roboto Light" w:hAnsi="Roboto Light" w:cs="Arial"/>
          <w:b/>
          <w:bCs/>
          <w:color w:val="000000"/>
          <w:sz w:val="28"/>
          <w:szCs w:val="28"/>
          <w:lang w:val="en-US"/>
        </w:rPr>
        <w:t xml:space="preserve"> </w:t>
      </w:r>
      <w:r w:rsidRPr="00083766">
        <w:rPr>
          <w:rFonts w:ascii="Roboto Light" w:hAnsi="Roboto Light" w:cs="Arial"/>
          <w:b/>
          <w:bCs/>
          <w:color w:val="000000"/>
          <w:sz w:val="28"/>
          <w:szCs w:val="28"/>
          <w:lang w:val="en-US"/>
        </w:rPr>
        <w:t>The Internat</w:t>
      </w:r>
      <w:r w:rsidR="00631ADB" w:rsidRPr="00083766">
        <w:rPr>
          <w:rFonts w:ascii="Roboto Light" w:hAnsi="Roboto Light" w:cs="Arial"/>
          <w:b/>
          <w:bCs/>
          <w:color w:val="000000"/>
          <w:sz w:val="28"/>
          <w:szCs w:val="28"/>
          <w:lang w:val="en-US"/>
        </w:rPr>
        <w:t>ional Development Finance Club</w:t>
      </w:r>
      <w:r w:rsidR="008A565A" w:rsidRPr="00083766">
        <w:rPr>
          <w:rFonts w:ascii="Roboto Light" w:hAnsi="Roboto Light" w:cs="Arial"/>
          <w:b/>
          <w:bCs/>
          <w:color w:val="000000"/>
          <w:sz w:val="28"/>
          <w:szCs w:val="28"/>
          <w:lang w:val="en-US"/>
        </w:rPr>
        <w:t>, largest provider of climate f</w:t>
      </w:r>
      <w:r w:rsidR="00EF3C7E" w:rsidRPr="00083766">
        <w:rPr>
          <w:rFonts w:ascii="Roboto Light" w:hAnsi="Roboto Light" w:cs="Arial"/>
          <w:b/>
          <w:bCs/>
          <w:color w:val="000000"/>
          <w:sz w:val="28"/>
          <w:szCs w:val="28"/>
          <w:lang w:val="en-US"/>
        </w:rPr>
        <w:t xml:space="preserve">inance in the world, strengthens its </w:t>
      </w:r>
      <w:r w:rsidR="008A565A" w:rsidRPr="00083766">
        <w:rPr>
          <w:rFonts w:ascii="Roboto Light" w:hAnsi="Roboto Light" w:cs="Arial"/>
          <w:b/>
          <w:bCs/>
          <w:color w:val="000000"/>
          <w:sz w:val="28"/>
          <w:szCs w:val="28"/>
          <w:lang w:val="en-US"/>
        </w:rPr>
        <w:t xml:space="preserve">commitment </w:t>
      </w:r>
      <w:r w:rsidR="00E842EE">
        <w:rPr>
          <w:rFonts w:ascii="Roboto Light" w:hAnsi="Roboto Light" w:cs="Arial"/>
          <w:b/>
          <w:bCs/>
          <w:color w:val="000000"/>
          <w:sz w:val="28"/>
          <w:szCs w:val="28"/>
          <w:lang w:val="en-US"/>
        </w:rPr>
        <w:t>to meet</w:t>
      </w:r>
      <w:r w:rsidRPr="00083766">
        <w:rPr>
          <w:rFonts w:ascii="Roboto Light" w:hAnsi="Roboto Light" w:cs="Arial"/>
          <w:b/>
          <w:bCs/>
          <w:color w:val="000000"/>
          <w:sz w:val="28"/>
          <w:szCs w:val="28"/>
          <w:lang w:val="en-US"/>
        </w:rPr>
        <w:t xml:space="preserve"> the</w:t>
      </w:r>
      <w:r w:rsidR="00D34455" w:rsidRPr="00083766">
        <w:rPr>
          <w:rFonts w:ascii="Roboto Light" w:hAnsi="Roboto Light" w:cs="Arial"/>
          <w:b/>
          <w:bCs/>
          <w:color w:val="000000"/>
          <w:sz w:val="28"/>
          <w:szCs w:val="28"/>
          <w:lang w:val="en-US"/>
        </w:rPr>
        <w:t xml:space="preserve"> Paris Agreement G</w:t>
      </w:r>
      <w:r w:rsidRPr="00083766">
        <w:rPr>
          <w:rFonts w:ascii="Roboto Light" w:hAnsi="Roboto Light" w:cs="Arial"/>
          <w:b/>
          <w:bCs/>
          <w:color w:val="000000"/>
          <w:sz w:val="28"/>
          <w:szCs w:val="28"/>
          <w:lang w:val="en-US"/>
        </w:rPr>
        <w:t xml:space="preserve">oals </w:t>
      </w:r>
    </w:p>
    <w:p w14:paraId="00D17E3A" w14:textId="09FE44F4" w:rsidR="006A1C4A" w:rsidRPr="00083766" w:rsidRDefault="00DD35D7" w:rsidP="006A1C4A">
      <w:pPr>
        <w:pStyle w:val="NormalWeb"/>
        <w:spacing w:before="240" w:beforeAutospacing="0" w:after="240" w:afterAutospacing="0"/>
        <w:rPr>
          <w:rFonts w:ascii="Roboto Light" w:hAnsi="Roboto Light"/>
          <w:b/>
          <w:sz w:val="22"/>
          <w:szCs w:val="22"/>
          <w:lang w:val="en-US"/>
        </w:rPr>
      </w:pPr>
      <w:r w:rsidRPr="00083766">
        <w:rPr>
          <w:rFonts w:ascii="Roboto Light" w:hAnsi="Roboto Light" w:cs="Arial"/>
          <w:b/>
          <w:color w:val="000000"/>
          <w:sz w:val="22"/>
          <w:szCs w:val="22"/>
          <w:lang w:val="en-US"/>
        </w:rPr>
        <w:t xml:space="preserve">Paris, </w:t>
      </w:r>
      <w:r w:rsidR="00EF3C7E" w:rsidRPr="00083766">
        <w:rPr>
          <w:rFonts w:ascii="Roboto Light" w:hAnsi="Roboto Light" w:cs="Arial"/>
          <w:b/>
          <w:color w:val="000000"/>
          <w:sz w:val="22"/>
          <w:szCs w:val="22"/>
          <w:lang w:val="en-US"/>
        </w:rPr>
        <w:t>November 12</w:t>
      </w:r>
      <w:r w:rsidR="00822877" w:rsidRPr="00083766">
        <w:rPr>
          <w:rFonts w:ascii="Roboto Light" w:hAnsi="Roboto Light" w:cs="Arial"/>
          <w:b/>
          <w:color w:val="000000"/>
          <w:sz w:val="22"/>
          <w:szCs w:val="22"/>
          <w:lang w:val="en-US"/>
        </w:rPr>
        <w:t>, 2020</w:t>
      </w:r>
      <w:r w:rsidRPr="00083766">
        <w:rPr>
          <w:rFonts w:ascii="Roboto Light" w:hAnsi="Roboto Light" w:cs="Arial"/>
          <w:b/>
          <w:color w:val="000000"/>
          <w:sz w:val="22"/>
          <w:szCs w:val="22"/>
          <w:lang w:val="en-US"/>
        </w:rPr>
        <w:t xml:space="preserve"> - </w:t>
      </w:r>
      <w:r w:rsidR="00822877" w:rsidRPr="00083766">
        <w:rPr>
          <w:rFonts w:ascii="Roboto Light" w:hAnsi="Roboto Light" w:cs="Arial"/>
          <w:b/>
          <w:color w:val="000000"/>
          <w:sz w:val="22"/>
          <w:szCs w:val="22"/>
          <w:lang w:val="en-US"/>
        </w:rPr>
        <w:t xml:space="preserve"> </w:t>
      </w:r>
      <w:r w:rsidR="006A1C4A" w:rsidRPr="00083766">
        <w:rPr>
          <w:rFonts w:ascii="Roboto Light" w:hAnsi="Roboto Light" w:cs="Arial"/>
          <w:b/>
          <w:color w:val="000000"/>
          <w:sz w:val="22"/>
          <w:szCs w:val="22"/>
          <w:lang w:val="en-US"/>
        </w:rPr>
        <w:t>During the Finance in</w:t>
      </w:r>
      <w:r w:rsidR="00083766">
        <w:rPr>
          <w:rFonts w:ascii="Roboto Light" w:hAnsi="Roboto Light" w:cs="Arial"/>
          <w:b/>
          <w:color w:val="000000"/>
          <w:sz w:val="22"/>
          <w:szCs w:val="22"/>
          <w:lang w:val="en-US"/>
        </w:rPr>
        <w:t xml:space="preserve"> Common Summit High Level Event</w:t>
      </w:r>
      <w:r w:rsidR="00E842EE">
        <w:rPr>
          <w:rFonts w:ascii="Roboto Light" w:hAnsi="Roboto Light" w:cs="Arial"/>
          <w:b/>
          <w:color w:val="000000"/>
          <w:sz w:val="22"/>
          <w:szCs w:val="22"/>
          <w:lang w:val="en-US"/>
        </w:rPr>
        <w:t xml:space="preserve"> </w:t>
      </w:r>
      <w:r w:rsidR="006A1C4A" w:rsidRPr="00083766">
        <w:rPr>
          <w:rFonts w:ascii="Roboto Light" w:hAnsi="Roboto Light" w:cs="Arial"/>
          <w:b/>
          <w:color w:val="000000"/>
          <w:sz w:val="22"/>
          <w:szCs w:val="22"/>
          <w:lang w:val="en-US"/>
        </w:rPr>
        <w:t>“</w:t>
      </w:r>
      <w:r w:rsidR="006A1C4A" w:rsidRPr="00083766">
        <w:rPr>
          <w:rFonts w:ascii="Roboto Light" w:hAnsi="Roboto Light" w:cs="Arial"/>
          <w:b/>
          <w:i/>
          <w:color w:val="000000"/>
          <w:sz w:val="22"/>
          <w:szCs w:val="22"/>
          <w:lang w:val="en-US"/>
        </w:rPr>
        <w:t>European and Global Leadership for Paris Alignment: Committed to Action</w:t>
      </w:r>
      <w:r w:rsidR="006A1C4A" w:rsidRPr="00083766">
        <w:rPr>
          <w:rFonts w:ascii="Roboto Light" w:hAnsi="Roboto Light" w:cs="Arial"/>
          <w:b/>
          <w:color w:val="000000"/>
          <w:sz w:val="22"/>
          <w:szCs w:val="22"/>
          <w:lang w:val="en-US"/>
        </w:rPr>
        <w:t xml:space="preserve">” taking place on November 12, the International Development Finance Club (IDFC), </w:t>
      </w:r>
      <w:r w:rsidR="00EF3C7E" w:rsidRPr="00083766">
        <w:rPr>
          <w:rFonts w:ascii="Roboto Light" w:hAnsi="Roboto Light" w:cs="Arial"/>
          <w:b/>
          <w:color w:val="000000"/>
          <w:sz w:val="22"/>
          <w:szCs w:val="22"/>
          <w:lang w:val="en-US"/>
        </w:rPr>
        <w:t>through the voice of its co-chair, Patrick Dlamini,</w:t>
      </w:r>
      <w:r w:rsidR="006A1C4A" w:rsidRPr="00083766">
        <w:rPr>
          <w:rFonts w:ascii="Roboto Light" w:hAnsi="Roboto Light" w:cs="Arial"/>
          <w:b/>
          <w:color w:val="000000"/>
          <w:sz w:val="22"/>
          <w:szCs w:val="22"/>
          <w:lang w:val="en-US"/>
        </w:rPr>
        <w:t xml:space="preserve"> CEO of the Development Bank of Southern Africa</w:t>
      </w:r>
      <w:r w:rsidR="00EF3C7E" w:rsidRPr="00083766">
        <w:rPr>
          <w:rFonts w:ascii="Roboto Light" w:hAnsi="Roboto Light" w:cs="Arial"/>
          <w:b/>
          <w:color w:val="000000"/>
          <w:sz w:val="22"/>
          <w:szCs w:val="22"/>
          <w:lang w:val="en-US"/>
        </w:rPr>
        <w:t xml:space="preserve"> </w:t>
      </w:r>
      <w:r w:rsidR="00083766">
        <w:rPr>
          <w:rFonts w:ascii="Roboto Light" w:hAnsi="Roboto Light" w:cs="Arial"/>
          <w:b/>
          <w:color w:val="000000"/>
          <w:sz w:val="22"/>
          <w:szCs w:val="22"/>
          <w:lang w:val="en-US"/>
        </w:rPr>
        <w:t>(</w:t>
      </w:r>
      <w:r w:rsidR="00EF3C7E" w:rsidRPr="00083766">
        <w:rPr>
          <w:rFonts w:ascii="Roboto Light" w:hAnsi="Roboto Light" w:cs="Arial"/>
          <w:b/>
          <w:color w:val="000000"/>
          <w:sz w:val="22"/>
          <w:szCs w:val="22"/>
          <w:lang w:val="en-US"/>
        </w:rPr>
        <w:t>DBSA</w:t>
      </w:r>
      <w:r w:rsidR="00083766">
        <w:rPr>
          <w:rFonts w:ascii="Roboto Light" w:hAnsi="Roboto Light" w:cs="Arial"/>
          <w:b/>
          <w:color w:val="000000"/>
          <w:sz w:val="22"/>
          <w:szCs w:val="22"/>
          <w:lang w:val="en-US"/>
        </w:rPr>
        <w:t>)</w:t>
      </w:r>
      <w:r w:rsidR="006A1C4A" w:rsidRPr="00083766">
        <w:rPr>
          <w:rFonts w:ascii="Roboto Light" w:hAnsi="Roboto Light" w:cs="Arial"/>
          <w:b/>
          <w:color w:val="000000"/>
          <w:sz w:val="22"/>
          <w:szCs w:val="22"/>
          <w:lang w:val="en-US"/>
        </w:rPr>
        <w:t>, announce</w:t>
      </w:r>
      <w:r w:rsidR="00EF3C7E" w:rsidRPr="00083766">
        <w:rPr>
          <w:rFonts w:ascii="Roboto Light" w:hAnsi="Roboto Light" w:cs="Arial"/>
          <w:b/>
          <w:color w:val="000000"/>
          <w:sz w:val="22"/>
          <w:szCs w:val="22"/>
          <w:lang w:val="en-US"/>
        </w:rPr>
        <w:t>d</w:t>
      </w:r>
      <w:r w:rsidR="006A1C4A" w:rsidRPr="00083766">
        <w:rPr>
          <w:rFonts w:ascii="Roboto Light" w:hAnsi="Roboto Light" w:cs="Arial"/>
          <w:b/>
          <w:color w:val="000000"/>
          <w:sz w:val="22"/>
          <w:szCs w:val="22"/>
          <w:lang w:val="en-US"/>
        </w:rPr>
        <w:t xml:space="preserve"> the </w:t>
      </w:r>
      <w:hyperlink r:id="rId7" w:history="1">
        <w:r w:rsidR="006A1C4A" w:rsidRPr="004F5308">
          <w:rPr>
            <w:rStyle w:val="Lienhypertexte"/>
            <w:rFonts w:ascii="Roboto Light" w:hAnsi="Roboto Light" w:cs="Arial"/>
            <w:b/>
            <w:sz w:val="22"/>
            <w:szCs w:val="22"/>
            <w:lang w:val="en-US"/>
          </w:rPr>
          <w:t>Club’s new commitments to fight climate change.</w:t>
        </w:r>
      </w:hyperlink>
      <w:bookmarkStart w:id="0" w:name="_GoBack"/>
      <w:bookmarkEnd w:id="0"/>
      <w:r w:rsidR="006A1C4A" w:rsidRPr="00083766">
        <w:rPr>
          <w:rFonts w:ascii="Roboto Light" w:hAnsi="Roboto Light" w:cs="Arial"/>
          <w:b/>
          <w:color w:val="000000"/>
          <w:sz w:val="22"/>
          <w:szCs w:val="22"/>
          <w:lang w:val="en-US"/>
        </w:rPr>
        <w:t xml:space="preserve"> </w:t>
      </w:r>
    </w:p>
    <w:p w14:paraId="4C6C2A44" w14:textId="04AC64B9" w:rsidR="008A565A" w:rsidRPr="006009FC" w:rsidRDefault="008A565A" w:rsidP="006009FC">
      <w:pPr>
        <w:rPr>
          <w:rFonts w:cstheme="minorHAnsi"/>
          <w:sz w:val="22"/>
          <w:szCs w:val="22"/>
          <w:lang w:val="en-US"/>
        </w:rPr>
      </w:pPr>
      <w:r w:rsidRPr="00083766">
        <w:rPr>
          <w:rFonts w:cstheme="minorHAnsi"/>
          <w:sz w:val="22"/>
          <w:szCs w:val="22"/>
          <w:lang w:val="en-US"/>
        </w:rPr>
        <w:t>IDFC, the leading group of 26 national and regional development banks from all over the world, a majority active in emerging markets, is the largest provider of public development and climate finance globally, with US$ 4 trillion in combined ass</w:t>
      </w:r>
      <w:r w:rsidR="00E842EE">
        <w:rPr>
          <w:rFonts w:cstheme="minorHAnsi"/>
          <w:sz w:val="22"/>
          <w:szCs w:val="22"/>
          <w:lang w:val="en-US"/>
        </w:rPr>
        <w:t>ets and over</w:t>
      </w:r>
      <w:r w:rsidRPr="00083766">
        <w:rPr>
          <w:rFonts w:cstheme="minorHAnsi"/>
          <w:sz w:val="22"/>
          <w:szCs w:val="22"/>
          <w:lang w:val="en-US"/>
        </w:rPr>
        <w:t xml:space="preserve"> US$ 600 billion</w:t>
      </w:r>
      <w:r w:rsidR="00E842EE">
        <w:rPr>
          <w:rFonts w:cstheme="minorHAnsi"/>
          <w:sz w:val="22"/>
          <w:szCs w:val="22"/>
          <w:lang w:val="en-US"/>
        </w:rPr>
        <w:t xml:space="preserve"> of annual commitments</w:t>
      </w:r>
      <w:r w:rsidRPr="00083766">
        <w:rPr>
          <w:rFonts w:cstheme="minorHAnsi"/>
          <w:sz w:val="22"/>
          <w:szCs w:val="22"/>
          <w:lang w:val="en-US"/>
        </w:rPr>
        <w:t xml:space="preserve">, including US$ 150 billion per year of climate finance. </w:t>
      </w:r>
      <w:r w:rsidR="006A1C4A" w:rsidRPr="00083766">
        <w:rPr>
          <w:rFonts w:cstheme="minorHAnsi"/>
          <w:sz w:val="22"/>
          <w:szCs w:val="22"/>
          <w:lang w:val="en-US"/>
        </w:rPr>
        <w:t xml:space="preserve">In December 2017, </w:t>
      </w:r>
      <w:r w:rsidRPr="00083766">
        <w:rPr>
          <w:rFonts w:cstheme="minorHAnsi"/>
          <w:sz w:val="22"/>
          <w:szCs w:val="22"/>
          <w:lang w:val="en-US"/>
        </w:rPr>
        <w:t xml:space="preserve">IDFC </w:t>
      </w:r>
      <w:r w:rsidR="003B0FBD" w:rsidRPr="00083766">
        <w:rPr>
          <w:rFonts w:cstheme="minorHAnsi"/>
          <w:sz w:val="22"/>
          <w:szCs w:val="22"/>
          <w:lang w:val="en-US"/>
        </w:rPr>
        <w:t>members have</w:t>
      </w:r>
      <w:r w:rsidR="00083766">
        <w:rPr>
          <w:rFonts w:cstheme="minorHAnsi"/>
          <w:sz w:val="22"/>
          <w:szCs w:val="22"/>
          <w:lang w:val="en-US"/>
        </w:rPr>
        <w:t xml:space="preserve"> </w:t>
      </w:r>
      <w:r w:rsidR="006A1C4A" w:rsidRPr="00083766">
        <w:rPr>
          <w:rFonts w:cstheme="minorHAnsi"/>
          <w:sz w:val="22"/>
          <w:szCs w:val="22"/>
          <w:lang w:val="en-US"/>
        </w:rPr>
        <w:t xml:space="preserve">committed to </w:t>
      </w:r>
      <w:r w:rsidR="003B0FBD" w:rsidRPr="00083766">
        <w:rPr>
          <w:rFonts w:cstheme="minorHAnsi"/>
          <w:sz w:val="22"/>
          <w:szCs w:val="22"/>
          <w:lang w:val="en-US"/>
        </w:rPr>
        <w:t>align</w:t>
      </w:r>
      <w:r w:rsidR="006A1C4A" w:rsidRPr="00083766">
        <w:rPr>
          <w:rFonts w:cstheme="minorHAnsi"/>
          <w:sz w:val="22"/>
          <w:szCs w:val="22"/>
          <w:lang w:val="en-US"/>
        </w:rPr>
        <w:t xml:space="preserve"> their financial flows with the objectives of the Paris Agreement by following </w:t>
      </w:r>
      <w:r w:rsidRPr="00083766">
        <w:rPr>
          <w:rFonts w:cstheme="minorHAnsi"/>
          <w:sz w:val="22"/>
          <w:szCs w:val="22"/>
          <w:lang w:val="en-US"/>
        </w:rPr>
        <w:t>six</w:t>
      </w:r>
      <w:r w:rsidR="006A1C4A" w:rsidRPr="00083766">
        <w:rPr>
          <w:rFonts w:cstheme="minorHAnsi"/>
          <w:sz w:val="22"/>
          <w:szCs w:val="22"/>
          <w:lang w:val="en-US"/>
        </w:rPr>
        <w:t xml:space="preserve"> objectives:</w:t>
      </w:r>
      <w:r w:rsidR="00083766">
        <w:rPr>
          <w:rFonts w:cstheme="minorHAnsi"/>
          <w:sz w:val="22"/>
          <w:szCs w:val="22"/>
          <w:lang w:val="en-US"/>
        </w:rPr>
        <w:t xml:space="preserve"> </w:t>
      </w:r>
      <w:r w:rsidR="006009FC" w:rsidRPr="006009FC">
        <w:rPr>
          <w:rFonts w:cstheme="minorHAnsi"/>
          <w:sz w:val="22"/>
          <w:szCs w:val="22"/>
          <w:lang w:val="en-US"/>
        </w:rPr>
        <w:t>i</w:t>
      </w:r>
      <w:r w:rsidR="004F5AE2" w:rsidRPr="006009FC">
        <w:rPr>
          <w:rFonts w:cstheme="minorHAnsi"/>
          <w:sz w:val="22"/>
          <w:szCs w:val="22"/>
          <w:lang w:val="en-US"/>
        </w:rPr>
        <w:t>n</w:t>
      </w:r>
      <w:r w:rsidR="006A1C4A" w:rsidRPr="006009FC">
        <w:rPr>
          <w:rFonts w:cstheme="minorHAnsi"/>
          <w:sz w:val="22"/>
          <w:szCs w:val="22"/>
          <w:lang w:val="en-US"/>
        </w:rPr>
        <w:t>creasing climate finance</w:t>
      </w:r>
      <w:r w:rsidRPr="006009FC">
        <w:rPr>
          <w:rFonts w:cstheme="minorHAnsi"/>
          <w:sz w:val="22"/>
          <w:szCs w:val="22"/>
          <w:lang w:val="en-US"/>
        </w:rPr>
        <w:t>;</w:t>
      </w:r>
      <w:r w:rsidR="006A1C4A" w:rsidRPr="006009FC">
        <w:rPr>
          <w:rFonts w:cstheme="minorHAnsi"/>
          <w:sz w:val="22"/>
          <w:szCs w:val="22"/>
          <w:lang w:val="en-US"/>
        </w:rPr>
        <w:t xml:space="preserve"> </w:t>
      </w:r>
      <w:r w:rsidR="00083766" w:rsidRPr="006009FC">
        <w:rPr>
          <w:rFonts w:cstheme="minorHAnsi"/>
          <w:sz w:val="22"/>
          <w:szCs w:val="22"/>
          <w:lang w:val="en-US"/>
        </w:rPr>
        <w:t>s</w:t>
      </w:r>
      <w:r w:rsidR="006A1C4A" w:rsidRPr="006009FC">
        <w:rPr>
          <w:rFonts w:cstheme="minorHAnsi"/>
          <w:sz w:val="22"/>
          <w:szCs w:val="22"/>
          <w:lang w:val="en-US"/>
        </w:rPr>
        <w:t>upporting country-led strategies</w:t>
      </w:r>
      <w:r w:rsidRPr="006009FC">
        <w:rPr>
          <w:rFonts w:cstheme="minorHAnsi"/>
          <w:sz w:val="22"/>
          <w:szCs w:val="22"/>
          <w:lang w:val="en-US"/>
        </w:rPr>
        <w:t>;</w:t>
      </w:r>
      <w:r w:rsidR="006A1C4A" w:rsidRPr="006009FC">
        <w:rPr>
          <w:rFonts w:cstheme="minorHAnsi"/>
          <w:sz w:val="22"/>
          <w:szCs w:val="22"/>
          <w:lang w:val="en-US"/>
        </w:rPr>
        <w:t xml:space="preserve"> </w:t>
      </w:r>
      <w:r w:rsidR="00083766" w:rsidRPr="006009FC">
        <w:rPr>
          <w:rFonts w:cstheme="minorHAnsi"/>
          <w:sz w:val="22"/>
          <w:szCs w:val="22"/>
          <w:lang w:val="en-US"/>
        </w:rPr>
        <w:t>m</w:t>
      </w:r>
      <w:r w:rsidR="006A1C4A" w:rsidRPr="006009FC">
        <w:rPr>
          <w:rFonts w:cstheme="minorHAnsi"/>
          <w:sz w:val="22"/>
          <w:szCs w:val="22"/>
          <w:lang w:val="en-US"/>
        </w:rPr>
        <w:t>obilize the private sector</w:t>
      </w:r>
      <w:r w:rsidRPr="006009FC">
        <w:rPr>
          <w:rFonts w:cstheme="minorHAnsi"/>
          <w:sz w:val="22"/>
          <w:szCs w:val="22"/>
          <w:lang w:val="en-US"/>
        </w:rPr>
        <w:t>;</w:t>
      </w:r>
      <w:r w:rsidR="006A1C4A" w:rsidRPr="006009FC">
        <w:rPr>
          <w:rFonts w:cstheme="minorHAnsi"/>
          <w:sz w:val="22"/>
          <w:szCs w:val="22"/>
          <w:lang w:val="en-US"/>
        </w:rPr>
        <w:t xml:space="preserve"> </w:t>
      </w:r>
      <w:r w:rsidR="00083766" w:rsidRPr="006009FC">
        <w:rPr>
          <w:rFonts w:cstheme="minorHAnsi"/>
          <w:sz w:val="22"/>
          <w:szCs w:val="22"/>
          <w:lang w:val="en-US"/>
        </w:rPr>
        <w:t>p</w:t>
      </w:r>
      <w:r w:rsidR="006A1C4A" w:rsidRPr="006009FC">
        <w:rPr>
          <w:rFonts w:cstheme="minorHAnsi"/>
          <w:sz w:val="22"/>
          <w:szCs w:val="22"/>
          <w:lang w:val="en-US"/>
        </w:rPr>
        <w:t>romote adaptation and resilience</w:t>
      </w:r>
      <w:r w:rsidRPr="006009FC">
        <w:rPr>
          <w:rFonts w:cstheme="minorHAnsi"/>
          <w:sz w:val="22"/>
          <w:szCs w:val="22"/>
          <w:lang w:val="en-US"/>
        </w:rPr>
        <w:t xml:space="preserve">; </w:t>
      </w:r>
      <w:r w:rsidR="00083766" w:rsidRPr="006009FC">
        <w:rPr>
          <w:rFonts w:cstheme="minorHAnsi"/>
          <w:sz w:val="22"/>
          <w:szCs w:val="22"/>
          <w:lang w:val="en-US"/>
        </w:rPr>
        <w:t>s</w:t>
      </w:r>
      <w:r w:rsidR="006A1C4A" w:rsidRPr="006009FC">
        <w:rPr>
          <w:rFonts w:cstheme="minorHAnsi"/>
          <w:sz w:val="22"/>
          <w:szCs w:val="22"/>
          <w:lang w:val="en-US"/>
        </w:rPr>
        <w:t xml:space="preserve">upport the energy transition and </w:t>
      </w:r>
      <w:r w:rsidR="00083766" w:rsidRPr="006009FC">
        <w:rPr>
          <w:rFonts w:cstheme="minorHAnsi"/>
          <w:sz w:val="22"/>
          <w:szCs w:val="22"/>
          <w:lang w:val="en-US"/>
        </w:rPr>
        <w:t>r</w:t>
      </w:r>
      <w:r w:rsidR="006A1C4A" w:rsidRPr="006009FC">
        <w:rPr>
          <w:rFonts w:cstheme="minorHAnsi"/>
          <w:sz w:val="22"/>
          <w:szCs w:val="22"/>
          <w:lang w:val="en-US"/>
        </w:rPr>
        <w:t xml:space="preserve">ecognize the need for internal transformation of financial institutions. </w:t>
      </w:r>
    </w:p>
    <w:p w14:paraId="794407E9" w14:textId="2A9F6BFD" w:rsidR="006A1C4A" w:rsidRPr="00083766" w:rsidRDefault="006A1C4A">
      <w:pPr>
        <w:rPr>
          <w:rFonts w:cstheme="minorHAnsi"/>
          <w:b/>
          <w:sz w:val="22"/>
          <w:szCs w:val="22"/>
          <w:lang w:val="en-US"/>
        </w:rPr>
      </w:pPr>
      <w:r w:rsidRPr="00083766">
        <w:rPr>
          <w:rFonts w:cstheme="minorHAnsi"/>
          <w:b/>
          <w:sz w:val="22"/>
          <w:szCs w:val="22"/>
          <w:lang w:val="en-US"/>
        </w:rPr>
        <w:t>At the Climate Action Summit in New York in 2019, IDFC also pledged to deploy more than US</w:t>
      </w:r>
      <w:r w:rsidR="008A565A" w:rsidRPr="00083766">
        <w:rPr>
          <w:rFonts w:cstheme="minorHAnsi"/>
          <w:b/>
          <w:sz w:val="22"/>
          <w:szCs w:val="22"/>
          <w:lang w:val="en-US"/>
        </w:rPr>
        <w:t>$</w:t>
      </w:r>
      <w:r w:rsidRPr="00083766">
        <w:rPr>
          <w:rFonts w:cstheme="minorHAnsi"/>
          <w:b/>
          <w:sz w:val="22"/>
          <w:szCs w:val="22"/>
          <w:lang w:val="en-US"/>
        </w:rPr>
        <w:t xml:space="preserve"> 1 billion in climate finance by 2025, an increasing </w:t>
      </w:r>
      <w:r w:rsidR="006009FC">
        <w:rPr>
          <w:rFonts w:cstheme="minorHAnsi"/>
          <w:b/>
          <w:sz w:val="22"/>
          <w:szCs w:val="22"/>
          <w:lang w:val="en-US"/>
        </w:rPr>
        <w:t>portion of which will be</w:t>
      </w:r>
      <w:r w:rsidRPr="00083766">
        <w:rPr>
          <w:rFonts w:cstheme="minorHAnsi"/>
          <w:b/>
          <w:sz w:val="22"/>
          <w:szCs w:val="22"/>
          <w:lang w:val="en-US"/>
        </w:rPr>
        <w:t xml:space="preserve"> </w:t>
      </w:r>
      <w:r w:rsidR="006009FC">
        <w:rPr>
          <w:rFonts w:cstheme="minorHAnsi"/>
          <w:b/>
          <w:sz w:val="22"/>
          <w:szCs w:val="22"/>
          <w:lang w:val="en-US"/>
        </w:rPr>
        <w:t>allocated to</w:t>
      </w:r>
      <w:r w:rsidRPr="00083766">
        <w:rPr>
          <w:rFonts w:cstheme="minorHAnsi"/>
          <w:b/>
          <w:sz w:val="22"/>
          <w:szCs w:val="22"/>
          <w:lang w:val="en-US"/>
        </w:rPr>
        <w:t xml:space="preserve"> adaptation. </w:t>
      </w:r>
    </w:p>
    <w:p w14:paraId="3215F198" w14:textId="656593F0" w:rsidR="00C66C91" w:rsidRPr="00083766" w:rsidRDefault="00083766" w:rsidP="00D34455">
      <w:pPr>
        <w:rPr>
          <w:rFonts w:cstheme="minorHAnsi"/>
          <w:sz w:val="22"/>
          <w:szCs w:val="22"/>
          <w:lang w:val="en-US"/>
        </w:rPr>
      </w:pPr>
      <w:r>
        <w:rPr>
          <w:rFonts w:cstheme="minorHAnsi"/>
          <w:sz w:val="22"/>
          <w:szCs w:val="22"/>
          <w:lang w:val="en-US"/>
        </w:rPr>
        <w:t>In today’s</w:t>
      </w:r>
      <w:r w:rsidR="00471832">
        <w:rPr>
          <w:rFonts w:cstheme="minorHAnsi"/>
          <w:sz w:val="22"/>
          <w:szCs w:val="22"/>
          <w:lang w:val="en-US"/>
        </w:rPr>
        <w:t xml:space="preserve"> High Level Event</w:t>
      </w:r>
      <w:r w:rsidR="008A565A" w:rsidRPr="00083766">
        <w:rPr>
          <w:rFonts w:cstheme="minorHAnsi"/>
          <w:sz w:val="22"/>
          <w:szCs w:val="22"/>
          <w:lang w:val="en-US"/>
        </w:rPr>
        <w:t xml:space="preserve"> “</w:t>
      </w:r>
      <w:r w:rsidR="00D34455" w:rsidRPr="00083766">
        <w:rPr>
          <w:rFonts w:cstheme="minorHAnsi"/>
          <w:i/>
          <w:sz w:val="22"/>
          <w:szCs w:val="22"/>
          <w:lang w:val="en-US"/>
        </w:rPr>
        <w:t>European and Global Leadership in Paris Alignment: Commitment to Action!</w:t>
      </w:r>
      <w:r w:rsidR="00D34455" w:rsidRPr="00083766">
        <w:rPr>
          <w:rFonts w:cstheme="minorHAnsi"/>
          <w:sz w:val="22"/>
          <w:szCs w:val="22"/>
          <w:lang w:val="en-US"/>
        </w:rPr>
        <w:t>” the IDFC co-chair, Patrick Dlamini, CEO of the Development Bank of Southern Africa (DBSA) reiterated  IDFC</w:t>
      </w:r>
      <w:r w:rsidR="00471832">
        <w:rPr>
          <w:rFonts w:cstheme="minorHAnsi"/>
          <w:sz w:val="22"/>
          <w:szCs w:val="22"/>
          <w:lang w:val="en-US"/>
        </w:rPr>
        <w:t>’s</w:t>
      </w:r>
      <w:r w:rsidR="00D34455" w:rsidRPr="00083766">
        <w:rPr>
          <w:rFonts w:cstheme="minorHAnsi"/>
          <w:sz w:val="22"/>
          <w:szCs w:val="22"/>
          <w:lang w:val="en-US"/>
        </w:rPr>
        <w:t xml:space="preserve"> </w:t>
      </w:r>
      <w:r w:rsidR="00471832">
        <w:rPr>
          <w:rFonts w:cstheme="minorHAnsi"/>
          <w:sz w:val="22"/>
          <w:szCs w:val="22"/>
          <w:lang w:val="en-US"/>
        </w:rPr>
        <w:t>past commitments,</w:t>
      </w:r>
      <w:r w:rsidR="006A1C4A" w:rsidRPr="00083766">
        <w:rPr>
          <w:rFonts w:cstheme="minorHAnsi"/>
          <w:sz w:val="22"/>
          <w:szCs w:val="22"/>
          <w:lang w:val="en-US"/>
        </w:rPr>
        <w:t xml:space="preserve"> </w:t>
      </w:r>
      <w:r w:rsidR="00EF2536" w:rsidRPr="00083766">
        <w:rPr>
          <w:rFonts w:cstheme="minorHAnsi"/>
          <w:sz w:val="22"/>
          <w:szCs w:val="22"/>
          <w:lang w:val="en-US"/>
        </w:rPr>
        <w:t>and</w:t>
      </w:r>
      <w:r w:rsidR="00D34455" w:rsidRPr="00083766">
        <w:rPr>
          <w:rFonts w:cstheme="minorHAnsi"/>
          <w:sz w:val="22"/>
          <w:szCs w:val="22"/>
          <w:lang w:val="en-US"/>
        </w:rPr>
        <w:t xml:space="preserve"> presented</w:t>
      </w:r>
      <w:r w:rsidR="00EF2536" w:rsidRPr="00083766">
        <w:rPr>
          <w:rFonts w:cstheme="minorHAnsi"/>
          <w:sz w:val="22"/>
          <w:szCs w:val="22"/>
          <w:lang w:val="en-US"/>
        </w:rPr>
        <w:t xml:space="preserve"> </w:t>
      </w:r>
      <w:r w:rsidR="00CB5172" w:rsidRPr="00083766">
        <w:rPr>
          <w:rFonts w:cstheme="minorHAnsi"/>
          <w:sz w:val="22"/>
          <w:szCs w:val="22"/>
          <w:lang w:val="en-US"/>
        </w:rPr>
        <w:t>new measures</w:t>
      </w:r>
      <w:r w:rsidR="00262DC0">
        <w:rPr>
          <w:rFonts w:cstheme="minorHAnsi"/>
          <w:sz w:val="22"/>
          <w:szCs w:val="22"/>
          <w:lang w:val="en-US"/>
        </w:rPr>
        <w:t>.</w:t>
      </w:r>
      <w:r w:rsidR="00471832">
        <w:rPr>
          <w:rFonts w:cstheme="minorHAnsi"/>
          <w:sz w:val="22"/>
          <w:szCs w:val="22"/>
          <w:lang w:val="en-US"/>
        </w:rPr>
        <w:t xml:space="preserve"> </w:t>
      </w:r>
      <w:r w:rsidR="00262DC0">
        <w:rPr>
          <w:rFonts w:cstheme="minorHAnsi"/>
          <w:sz w:val="22"/>
          <w:szCs w:val="22"/>
          <w:lang w:val="en-US"/>
        </w:rPr>
        <w:lastRenderedPageBreak/>
        <w:t>They include</w:t>
      </w:r>
      <w:r w:rsidR="00CB5172" w:rsidRPr="00083766">
        <w:rPr>
          <w:rFonts w:cstheme="minorHAnsi"/>
          <w:sz w:val="22"/>
          <w:szCs w:val="22"/>
          <w:lang w:val="en-US"/>
        </w:rPr>
        <w:t xml:space="preserve"> tools to operationalize alignm</w:t>
      </w:r>
      <w:r w:rsidR="00262DC0">
        <w:rPr>
          <w:rFonts w:cstheme="minorHAnsi"/>
          <w:sz w:val="22"/>
          <w:szCs w:val="22"/>
          <w:lang w:val="en-US"/>
        </w:rPr>
        <w:t xml:space="preserve">ent with the Paris Agreement, </w:t>
      </w:r>
      <w:r w:rsidR="00CB5172" w:rsidRPr="00083766">
        <w:rPr>
          <w:rFonts w:cstheme="minorHAnsi"/>
          <w:sz w:val="22"/>
          <w:szCs w:val="22"/>
          <w:lang w:val="en-US"/>
        </w:rPr>
        <w:t>the consideration of social issues in the context of COVID 19</w:t>
      </w:r>
      <w:r w:rsidR="00262DC0">
        <w:rPr>
          <w:rFonts w:cstheme="minorHAnsi"/>
          <w:sz w:val="22"/>
          <w:szCs w:val="22"/>
          <w:lang w:val="en-US"/>
        </w:rPr>
        <w:t xml:space="preserve"> and</w:t>
      </w:r>
      <w:r w:rsidR="00471832">
        <w:rPr>
          <w:rFonts w:cstheme="minorHAnsi"/>
          <w:sz w:val="22"/>
          <w:szCs w:val="22"/>
          <w:lang w:val="en-US"/>
        </w:rPr>
        <w:t xml:space="preserve"> the climate-biodiversity nexus</w:t>
      </w:r>
      <w:r w:rsidR="00CB5172" w:rsidRPr="00083766">
        <w:rPr>
          <w:rFonts w:cstheme="minorHAnsi"/>
          <w:sz w:val="22"/>
          <w:szCs w:val="22"/>
          <w:lang w:val="en-US"/>
        </w:rPr>
        <w:t xml:space="preserve">. </w:t>
      </w:r>
      <w:r w:rsidR="00D34455" w:rsidRPr="00083766">
        <w:rPr>
          <w:rFonts w:cstheme="minorHAnsi"/>
          <w:sz w:val="22"/>
          <w:szCs w:val="22"/>
          <w:lang w:val="en-US"/>
        </w:rPr>
        <w:t xml:space="preserve">The Club also </w:t>
      </w:r>
      <w:r>
        <w:rPr>
          <w:rFonts w:cstheme="minorHAnsi"/>
          <w:sz w:val="22"/>
          <w:szCs w:val="22"/>
          <w:lang w:val="en-US"/>
        </w:rPr>
        <w:t>announced</w:t>
      </w:r>
      <w:r w:rsidR="00D34455" w:rsidRPr="00083766">
        <w:rPr>
          <w:rFonts w:cstheme="minorHAnsi"/>
          <w:sz w:val="22"/>
          <w:szCs w:val="22"/>
          <w:lang w:val="en-US"/>
        </w:rPr>
        <w:t xml:space="preserve"> </w:t>
      </w:r>
      <w:r w:rsidR="006A1C4A" w:rsidRPr="00083766">
        <w:rPr>
          <w:rFonts w:cstheme="minorHAnsi"/>
          <w:sz w:val="22"/>
          <w:szCs w:val="22"/>
          <w:lang w:val="en-US"/>
        </w:rPr>
        <w:t>several milestones such as the creation of the IDFC Climate Facility launched during COP25, and the strategic partnership with the Green Climate Fund</w:t>
      </w:r>
      <w:r>
        <w:rPr>
          <w:rFonts w:cstheme="minorHAnsi"/>
          <w:sz w:val="22"/>
          <w:szCs w:val="22"/>
          <w:lang w:val="en-US"/>
        </w:rPr>
        <w:t xml:space="preserve"> (GCF).</w:t>
      </w:r>
      <w:r w:rsidR="006A1C4A" w:rsidRPr="00083766">
        <w:rPr>
          <w:rFonts w:cstheme="minorHAnsi"/>
          <w:sz w:val="22"/>
          <w:szCs w:val="22"/>
          <w:lang w:val="en-US"/>
        </w:rPr>
        <w:t xml:space="preserve"> </w:t>
      </w:r>
    </w:p>
    <w:p w14:paraId="00BCBF4B" w14:textId="1694AC69" w:rsidR="009F5815" w:rsidRDefault="009F5815" w:rsidP="009F5815">
      <w:pPr>
        <w:rPr>
          <w:rFonts w:cstheme="minorHAnsi"/>
          <w:sz w:val="22"/>
          <w:szCs w:val="22"/>
          <w:lang w:val="en-US"/>
        </w:rPr>
      </w:pPr>
      <w:r w:rsidRPr="00083766">
        <w:rPr>
          <w:rFonts w:cstheme="minorHAnsi"/>
          <w:sz w:val="22"/>
          <w:szCs w:val="22"/>
          <w:lang w:val="en-US"/>
        </w:rPr>
        <w:t>“IDFC put in place a Climate Facility dedicated to supporting cooperation amongst public development banks on climate, to which the GCF is actively contributing. Our strategic partnership is illustrated by the fact that among the 29 PDBs accredited by the GCF</w:t>
      </w:r>
      <w:r w:rsidR="00B21773" w:rsidRPr="00083766">
        <w:rPr>
          <w:rFonts w:cstheme="minorHAnsi"/>
          <w:sz w:val="22"/>
          <w:szCs w:val="22"/>
          <w:lang w:val="en-US"/>
        </w:rPr>
        <w:t xml:space="preserve"> </w:t>
      </w:r>
      <w:r w:rsidRPr="00083766">
        <w:rPr>
          <w:rFonts w:cstheme="minorHAnsi"/>
          <w:sz w:val="22"/>
          <w:szCs w:val="22"/>
          <w:lang w:val="en-US"/>
        </w:rPr>
        <w:t>13 of those are</w:t>
      </w:r>
      <w:r w:rsidR="00B21773" w:rsidRPr="00083766">
        <w:rPr>
          <w:rFonts w:cstheme="minorHAnsi"/>
          <w:sz w:val="22"/>
          <w:szCs w:val="22"/>
          <w:lang w:val="en-US"/>
        </w:rPr>
        <w:t xml:space="preserve"> IDFC members. This makes </w:t>
      </w:r>
      <w:r w:rsidRPr="00083766">
        <w:rPr>
          <w:rFonts w:cstheme="minorHAnsi"/>
          <w:sz w:val="22"/>
          <w:szCs w:val="22"/>
          <w:lang w:val="en-US"/>
        </w:rPr>
        <w:t xml:space="preserve">IDFC the largest group of financial institutions collaborating with the GCF ” explained Mr. Dlamini, “Moreover, </w:t>
      </w:r>
      <w:r w:rsidR="00B21773" w:rsidRPr="00083766">
        <w:rPr>
          <w:rFonts w:cstheme="minorHAnsi"/>
          <w:sz w:val="22"/>
          <w:szCs w:val="22"/>
          <w:lang w:val="en-US"/>
        </w:rPr>
        <w:t xml:space="preserve">the IDFC, </w:t>
      </w:r>
      <w:r w:rsidR="00262DC0">
        <w:rPr>
          <w:rFonts w:cstheme="minorHAnsi"/>
          <w:sz w:val="22"/>
          <w:szCs w:val="22"/>
          <w:lang w:val="en-US"/>
        </w:rPr>
        <w:t>committed</w:t>
      </w:r>
      <w:r w:rsidR="00B21773" w:rsidRPr="00083766">
        <w:rPr>
          <w:rFonts w:cstheme="minorHAnsi"/>
          <w:sz w:val="22"/>
          <w:szCs w:val="22"/>
          <w:lang w:val="en-US"/>
        </w:rPr>
        <w:t xml:space="preserve"> </w:t>
      </w:r>
      <w:r w:rsidRPr="00083766">
        <w:rPr>
          <w:rFonts w:cstheme="minorHAnsi"/>
          <w:sz w:val="22"/>
          <w:szCs w:val="22"/>
          <w:lang w:val="en-US"/>
        </w:rPr>
        <w:t>US$ 197 billion</w:t>
      </w:r>
      <w:r w:rsidR="00B21773" w:rsidRPr="00083766">
        <w:rPr>
          <w:rFonts w:cstheme="minorHAnsi"/>
          <w:sz w:val="22"/>
          <w:szCs w:val="22"/>
          <w:lang w:val="en-US"/>
        </w:rPr>
        <w:t xml:space="preserve"> in green</w:t>
      </w:r>
      <w:r w:rsidRPr="00083766">
        <w:rPr>
          <w:rFonts w:cstheme="minorHAnsi"/>
          <w:sz w:val="22"/>
          <w:szCs w:val="22"/>
          <w:lang w:val="en-US"/>
        </w:rPr>
        <w:t xml:space="preserve"> finance</w:t>
      </w:r>
      <w:r w:rsidR="00B21773" w:rsidRPr="00083766">
        <w:rPr>
          <w:rFonts w:cstheme="minorHAnsi"/>
          <w:sz w:val="22"/>
          <w:szCs w:val="22"/>
          <w:lang w:val="en-US"/>
        </w:rPr>
        <w:t xml:space="preserve"> in 2019,</w:t>
      </w:r>
      <w:r w:rsidRPr="00083766">
        <w:rPr>
          <w:rFonts w:cstheme="minorHAnsi"/>
          <w:sz w:val="22"/>
          <w:szCs w:val="22"/>
          <w:lang w:val="en-US"/>
        </w:rPr>
        <w:t xml:space="preserve"> as indicated in the 2020 IDFC Green Finance Mapping</w:t>
      </w:r>
      <w:r w:rsidR="00B21773" w:rsidRPr="00083766">
        <w:rPr>
          <w:rFonts w:cstheme="minorHAnsi"/>
          <w:sz w:val="22"/>
          <w:szCs w:val="22"/>
          <w:lang w:val="en-US"/>
        </w:rPr>
        <w:t xml:space="preserve">, </w:t>
      </w:r>
      <w:r w:rsidR="004F5AE2" w:rsidRPr="00083766">
        <w:rPr>
          <w:rFonts w:cstheme="minorHAnsi"/>
          <w:sz w:val="22"/>
          <w:szCs w:val="22"/>
          <w:lang w:val="en-US"/>
        </w:rPr>
        <w:t>and</w:t>
      </w:r>
      <w:r w:rsidR="00B21773" w:rsidRPr="00083766">
        <w:rPr>
          <w:rFonts w:cstheme="minorHAnsi"/>
          <w:sz w:val="22"/>
          <w:szCs w:val="22"/>
          <w:lang w:val="en-US"/>
        </w:rPr>
        <w:t xml:space="preserve"> </w:t>
      </w:r>
      <w:r w:rsidR="004F5AE2" w:rsidRPr="00083766">
        <w:rPr>
          <w:rFonts w:cstheme="minorHAnsi"/>
          <w:sz w:val="22"/>
          <w:szCs w:val="22"/>
          <w:lang w:val="en-US"/>
        </w:rPr>
        <w:t>will</w:t>
      </w:r>
      <w:r w:rsidRPr="00083766">
        <w:rPr>
          <w:rFonts w:cstheme="minorHAnsi"/>
          <w:sz w:val="22"/>
          <w:szCs w:val="22"/>
          <w:lang w:val="en-US"/>
        </w:rPr>
        <w:t xml:space="preserve"> publish by COP26 a framework for operationalizing Paris alignment.”</w:t>
      </w:r>
    </w:p>
    <w:p w14:paraId="7FEAC2D3" w14:textId="6CB1FD88" w:rsidR="000C7438" w:rsidRDefault="000C7438" w:rsidP="000C7438">
      <w:pPr>
        <w:pStyle w:val="NormalWeb"/>
        <w:adjustRightInd/>
        <w:spacing w:before="0" w:beforeAutospacing="0" w:after="240" w:afterAutospacing="0"/>
        <w:textAlignment w:val="baseline"/>
        <w:rPr>
          <w:rFonts w:ascii="Roboto Light" w:hAnsi="Roboto Light" w:cstheme="minorHAnsi"/>
          <w:bCs/>
          <w:sz w:val="22"/>
          <w:szCs w:val="22"/>
          <w:lang w:val="en-US"/>
        </w:rPr>
      </w:pPr>
      <w:proofErr w:type="spellStart"/>
      <w:r w:rsidRPr="000C7438">
        <w:rPr>
          <w:rFonts w:ascii="Roboto Light" w:hAnsi="Roboto Light" w:cstheme="minorHAnsi"/>
          <w:bCs/>
          <w:sz w:val="22"/>
          <w:szCs w:val="22"/>
          <w:lang w:val="en-US"/>
        </w:rPr>
        <w:t>Rémy</w:t>
      </w:r>
      <w:proofErr w:type="spellEnd"/>
      <w:r w:rsidRPr="000C7438">
        <w:rPr>
          <w:rFonts w:ascii="Roboto Light" w:hAnsi="Roboto Light" w:cstheme="minorHAnsi"/>
          <w:bCs/>
          <w:sz w:val="22"/>
          <w:szCs w:val="22"/>
          <w:lang w:val="en-US"/>
        </w:rPr>
        <w:t xml:space="preserve"> </w:t>
      </w:r>
      <w:proofErr w:type="spellStart"/>
      <w:r w:rsidRPr="000C7438">
        <w:rPr>
          <w:rFonts w:ascii="Roboto Light" w:hAnsi="Roboto Light" w:cstheme="minorHAnsi"/>
          <w:bCs/>
          <w:sz w:val="22"/>
          <w:szCs w:val="22"/>
          <w:lang w:val="en-US"/>
        </w:rPr>
        <w:t>Rioux</w:t>
      </w:r>
      <w:proofErr w:type="spellEnd"/>
      <w:r w:rsidRPr="000C7438">
        <w:rPr>
          <w:rFonts w:ascii="Roboto Light" w:hAnsi="Roboto Light" w:cstheme="minorHAnsi"/>
          <w:bCs/>
          <w:sz w:val="22"/>
          <w:szCs w:val="22"/>
          <w:lang w:val="en-US"/>
        </w:rPr>
        <w:t xml:space="preserve">, IDFC Chairperson and </w:t>
      </w:r>
      <w:proofErr w:type="spellStart"/>
      <w:r w:rsidRPr="000C7438">
        <w:rPr>
          <w:rFonts w:ascii="Roboto Light" w:hAnsi="Roboto Light" w:cstheme="minorHAnsi"/>
          <w:bCs/>
          <w:sz w:val="22"/>
          <w:szCs w:val="22"/>
          <w:lang w:val="en-US"/>
        </w:rPr>
        <w:t>Agence</w:t>
      </w:r>
      <w:proofErr w:type="spellEnd"/>
      <w:r w:rsidRPr="000C7438">
        <w:rPr>
          <w:rFonts w:ascii="Roboto Light" w:hAnsi="Roboto Light" w:cstheme="minorHAnsi"/>
          <w:bCs/>
          <w:sz w:val="22"/>
          <w:szCs w:val="22"/>
          <w:lang w:val="en-US"/>
        </w:rPr>
        <w:t xml:space="preserve"> </w:t>
      </w:r>
      <w:proofErr w:type="spellStart"/>
      <w:r w:rsidRPr="000C7438">
        <w:rPr>
          <w:rFonts w:ascii="Roboto Light" w:hAnsi="Roboto Light" w:cstheme="minorHAnsi"/>
          <w:bCs/>
          <w:sz w:val="22"/>
          <w:szCs w:val="22"/>
          <w:lang w:val="en-US"/>
        </w:rPr>
        <w:t>Francaise</w:t>
      </w:r>
      <w:proofErr w:type="spellEnd"/>
      <w:r w:rsidRPr="000C7438">
        <w:rPr>
          <w:rFonts w:ascii="Roboto Light" w:hAnsi="Roboto Light" w:cstheme="minorHAnsi"/>
          <w:bCs/>
          <w:sz w:val="22"/>
          <w:szCs w:val="22"/>
          <w:lang w:val="en-US"/>
        </w:rPr>
        <w:t xml:space="preserve"> de </w:t>
      </w:r>
      <w:proofErr w:type="spellStart"/>
      <w:r w:rsidRPr="000C7438">
        <w:rPr>
          <w:rFonts w:ascii="Roboto Light" w:hAnsi="Roboto Light" w:cstheme="minorHAnsi"/>
          <w:bCs/>
          <w:sz w:val="22"/>
          <w:szCs w:val="22"/>
          <w:lang w:val="en-US"/>
        </w:rPr>
        <w:t>Developpement</w:t>
      </w:r>
      <w:proofErr w:type="spellEnd"/>
      <w:r w:rsidRPr="000C7438">
        <w:rPr>
          <w:rFonts w:ascii="Roboto Light" w:hAnsi="Roboto Light" w:cstheme="minorHAnsi"/>
          <w:bCs/>
          <w:sz w:val="22"/>
          <w:szCs w:val="22"/>
          <w:lang w:val="en-US"/>
        </w:rPr>
        <w:t xml:space="preserve"> (AFD) CEO, </w:t>
      </w:r>
      <w:proofErr w:type="gramStart"/>
      <w:r w:rsidRPr="000C7438">
        <w:rPr>
          <w:rFonts w:ascii="Roboto Light" w:hAnsi="Roboto Light" w:cstheme="minorHAnsi"/>
          <w:bCs/>
          <w:sz w:val="22"/>
          <w:szCs w:val="22"/>
          <w:lang w:val="en-US"/>
        </w:rPr>
        <w:t>added :</w:t>
      </w:r>
      <w:proofErr w:type="gramEnd"/>
      <w:r w:rsidRPr="000C7438">
        <w:rPr>
          <w:rFonts w:ascii="Roboto Light" w:hAnsi="Roboto Light" w:cstheme="minorHAnsi"/>
          <w:bCs/>
          <w:sz w:val="22"/>
          <w:szCs w:val="22"/>
          <w:lang w:val="en-US"/>
        </w:rPr>
        <w:t xml:space="preserve"> </w:t>
      </w:r>
      <w:r w:rsidRPr="000C7438">
        <w:rPr>
          <w:rFonts w:ascii="Roboto Light" w:hAnsi="Roboto Light" w:cstheme="minorHAnsi"/>
          <w:bCs/>
          <w:i/>
          <w:sz w:val="22"/>
          <w:szCs w:val="22"/>
          <w:lang w:val="en-US"/>
        </w:rPr>
        <w:t xml:space="preserve">“It is a great honor to chair the International Development Finance Club and witness the determination of its members to mobilize and direct the finance we need for the Paris-aligned future we want. At the Finance in Common Summit, which gathers for the first time all Public Development Banks in the world, this collective, unrelenting climate engagement </w:t>
      </w:r>
      <w:proofErr w:type="gramStart"/>
      <w:r w:rsidRPr="000C7438">
        <w:rPr>
          <w:rFonts w:ascii="Roboto Light" w:hAnsi="Roboto Light" w:cstheme="minorHAnsi"/>
          <w:bCs/>
          <w:i/>
          <w:sz w:val="22"/>
          <w:szCs w:val="22"/>
          <w:lang w:val="en-US"/>
        </w:rPr>
        <w:t>is showcased</w:t>
      </w:r>
      <w:proofErr w:type="gramEnd"/>
      <w:r w:rsidRPr="000C7438">
        <w:rPr>
          <w:rFonts w:ascii="Roboto Light" w:hAnsi="Roboto Light" w:cstheme="minorHAnsi"/>
          <w:bCs/>
          <w:i/>
          <w:sz w:val="22"/>
          <w:szCs w:val="22"/>
          <w:lang w:val="en-US"/>
        </w:rPr>
        <w:t xml:space="preserve"> by additional measures designed to go one decisive step further in protecting the environment    through a coherent response prior to COP 26 and preparing for a green recovery. With my friend and fellow DBSA CEO Patrick </w:t>
      </w:r>
      <w:proofErr w:type="spellStart"/>
      <w:r w:rsidRPr="000C7438">
        <w:rPr>
          <w:rFonts w:ascii="Roboto Light" w:hAnsi="Roboto Light" w:cstheme="minorHAnsi"/>
          <w:bCs/>
          <w:i/>
          <w:sz w:val="22"/>
          <w:szCs w:val="22"/>
          <w:lang w:val="en-US"/>
        </w:rPr>
        <w:t>Dlamini</w:t>
      </w:r>
      <w:proofErr w:type="spellEnd"/>
      <w:r w:rsidRPr="000C7438">
        <w:rPr>
          <w:rFonts w:ascii="Roboto Light" w:hAnsi="Roboto Light" w:cstheme="minorHAnsi"/>
          <w:bCs/>
          <w:i/>
          <w:sz w:val="22"/>
          <w:szCs w:val="22"/>
          <w:lang w:val="en-US"/>
        </w:rPr>
        <w:t>, we presented tools to operationalize alignment with the Paris Agreement – including through a strategic partnership with the Green Climate Fund and the creation of a climate facility launched during COP 25. We also reaffirmed the need to tackle climate change and biodiversity loss as intertwined challenges while simultaneously addressing social issues in the context of COVID-19.”</w:t>
      </w:r>
    </w:p>
    <w:p w14:paraId="2F60F57F" w14:textId="5911EC63" w:rsidR="00E174EF" w:rsidRPr="00C66C91" w:rsidRDefault="00B21773" w:rsidP="00E174EF">
      <w:pPr>
        <w:pStyle w:val="NormalWeb"/>
        <w:adjustRightInd/>
        <w:spacing w:before="0" w:beforeAutospacing="0" w:after="240" w:afterAutospacing="0"/>
        <w:jc w:val="left"/>
        <w:textAlignment w:val="baseline"/>
        <w:rPr>
          <w:b/>
          <w:lang w:val="en-US"/>
        </w:rPr>
      </w:pPr>
      <w:r w:rsidRPr="00083766">
        <w:rPr>
          <w:rFonts w:ascii="Roboto Light" w:hAnsi="Roboto Light" w:cstheme="minorHAnsi"/>
          <w:bCs/>
          <w:sz w:val="22"/>
          <w:szCs w:val="22"/>
          <w:lang w:val="en-US"/>
        </w:rPr>
        <w:t>For more information about IDFC and its Climate commitments please check</w:t>
      </w:r>
      <w:r w:rsidR="00262DC0">
        <w:rPr>
          <w:rFonts w:ascii="Roboto Light" w:hAnsi="Roboto Light" w:cstheme="minorHAnsi"/>
          <w:bCs/>
          <w:sz w:val="22"/>
          <w:szCs w:val="22"/>
          <w:lang w:val="en-US"/>
        </w:rPr>
        <w:t xml:space="preserve"> </w:t>
      </w:r>
      <w:r w:rsidR="00262DC0" w:rsidRPr="00C66C91">
        <w:rPr>
          <w:rFonts w:ascii="Roboto Light" w:hAnsi="Roboto Light" w:cstheme="minorHAnsi"/>
          <w:b/>
          <w:bCs/>
          <w:sz w:val="22"/>
          <w:szCs w:val="22"/>
          <w:lang w:val="en-US"/>
        </w:rPr>
        <w:t>the</w:t>
      </w:r>
      <w:r w:rsidRPr="00C66C91">
        <w:rPr>
          <w:rFonts w:ascii="Roboto Light" w:hAnsi="Roboto Light" w:cstheme="minorHAnsi"/>
          <w:b/>
          <w:bCs/>
          <w:sz w:val="22"/>
          <w:szCs w:val="22"/>
          <w:lang w:val="en-US"/>
        </w:rPr>
        <w:t xml:space="preserve"> IDFC website at </w:t>
      </w:r>
      <w:hyperlink r:id="rId8" w:history="1">
        <w:r w:rsidRPr="00C66C91">
          <w:rPr>
            <w:rStyle w:val="Lienhypertexte"/>
            <w:rFonts w:ascii="Roboto Light" w:hAnsi="Roboto Light" w:cstheme="minorHAnsi"/>
            <w:b/>
            <w:bCs/>
            <w:sz w:val="22"/>
            <w:szCs w:val="22"/>
            <w:lang w:val="en-US"/>
          </w:rPr>
          <w:t>www.idfc.org</w:t>
        </w:r>
      </w:hyperlink>
      <w:r w:rsidRPr="00C66C91">
        <w:rPr>
          <w:rFonts w:ascii="Roboto Light" w:hAnsi="Roboto Light" w:cstheme="minorHAnsi"/>
          <w:b/>
          <w:bCs/>
          <w:sz w:val="22"/>
          <w:szCs w:val="22"/>
          <w:lang w:val="en-US"/>
        </w:rPr>
        <w:t xml:space="preserve"> or follow the club on Twitter </w:t>
      </w:r>
      <w:hyperlink r:id="rId9" w:history="1">
        <w:r w:rsidRPr="00C66C91">
          <w:rPr>
            <w:rStyle w:val="Lienhypertexte"/>
            <w:rFonts w:ascii="Roboto Light" w:hAnsi="Roboto Light" w:cstheme="minorHAnsi"/>
            <w:b/>
            <w:bCs/>
            <w:sz w:val="22"/>
            <w:szCs w:val="22"/>
            <w:lang w:val="en-US"/>
          </w:rPr>
          <w:t>@</w:t>
        </w:r>
        <w:proofErr w:type="spellStart"/>
        <w:r w:rsidRPr="00C66C91">
          <w:rPr>
            <w:rStyle w:val="Lienhypertexte"/>
            <w:rFonts w:ascii="Roboto Light" w:hAnsi="Roboto Light" w:cstheme="minorHAnsi"/>
            <w:b/>
            <w:bCs/>
            <w:sz w:val="22"/>
            <w:szCs w:val="22"/>
            <w:lang w:val="en-US"/>
          </w:rPr>
          <w:t>IDFC_Network</w:t>
        </w:r>
        <w:proofErr w:type="spellEnd"/>
      </w:hyperlink>
    </w:p>
    <w:p w14:paraId="7B966F8C" w14:textId="77777777" w:rsidR="00E174EF" w:rsidRPr="00E174EF" w:rsidRDefault="00E174EF" w:rsidP="00E174EF">
      <w:pPr>
        <w:rPr>
          <w:lang w:val="en-US"/>
        </w:rPr>
      </w:pPr>
      <w:r w:rsidRPr="00E174EF">
        <w:rPr>
          <w:lang w:val="en-US" w:eastAsia="en-GB"/>
        </w:rPr>
        <w:tab/>
      </w:r>
      <w:r>
        <w:rPr>
          <w:rFonts w:cs="Times New Roman"/>
          <w:noProof/>
          <w:sz w:val="22"/>
          <w:szCs w:val="22"/>
          <w:lang w:eastAsia="fr-FR"/>
        </w:rPr>
        <mc:AlternateContent>
          <mc:Choice Requires="wps">
            <w:drawing>
              <wp:anchor distT="0" distB="0" distL="114300" distR="114300" simplePos="0" relativeHeight="251661312" behindDoc="0" locked="0" layoutInCell="1" allowOverlap="1" wp14:anchorId="55423B07" wp14:editId="68DF6E68">
                <wp:simplePos x="0" y="0"/>
                <wp:positionH relativeFrom="column">
                  <wp:posOffset>-70600</wp:posOffset>
                </wp:positionH>
                <wp:positionV relativeFrom="paragraph">
                  <wp:posOffset>53993</wp:posOffset>
                </wp:positionV>
                <wp:extent cx="5898365" cy="1895475"/>
                <wp:effectExtent l="0" t="0" r="26670" b="28575"/>
                <wp:wrapNone/>
                <wp:docPr id="7" name="Zone de texte 7"/>
                <wp:cNvGraphicFramePr/>
                <a:graphic xmlns:a="http://schemas.openxmlformats.org/drawingml/2006/main">
                  <a:graphicData uri="http://schemas.microsoft.com/office/word/2010/wordprocessingShape">
                    <wps:wsp>
                      <wps:cNvSpPr txBox="1"/>
                      <wps:spPr>
                        <a:xfrm>
                          <a:off x="0" y="0"/>
                          <a:ext cx="5898365" cy="18954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4006B7" w14:textId="77777777" w:rsidR="00E174EF" w:rsidRPr="00822877" w:rsidRDefault="00E174EF" w:rsidP="00E174EF">
                            <w:pPr>
                              <w:pStyle w:val="NormalWeb"/>
                              <w:spacing w:before="0" w:beforeAutospacing="0" w:after="0" w:afterAutospacing="0"/>
                              <w:rPr>
                                <w:rFonts w:ascii="Roboto Light" w:hAnsi="Roboto Light" w:cs="Arial"/>
                                <w:b/>
                                <w:color w:val="000000"/>
                                <w:sz w:val="20"/>
                                <w:szCs w:val="20"/>
                                <w:lang w:val="en-US"/>
                              </w:rPr>
                            </w:pPr>
                            <w:r w:rsidRPr="00822877">
                              <w:rPr>
                                <w:rFonts w:ascii="Roboto Light" w:hAnsi="Roboto Light" w:cs="Arial"/>
                                <w:b/>
                                <w:color w:val="000000"/>
                                <w:sz w:val="20"/>
                                <w:szCs w:val="20"/>
                                <w:lang w:val="en-US"/>
                              </w:rPr>
                              <w:t>About the Finance in Common Summit</w:t>
                            </w:r>
                          </w:p>
                          <w:p w14:paraId="054E85A2" w14:textId="77777777" w:rsidR="00E174EF" w:rsidRPr="00D43463" w:rsidRDefault="00E174EF" w:rsidP="00E174EF">
                            <w:pPr>
                              <w:pStyle w:val="NormalWeb"/>
                              <w:spacing w:before="0" w:beforeAutospacing="0" w:after="0" w:afterAutospacing="0"/>
                              <w:rPr>
                                <w:rFonts w:ascii="Roboto Light" w:hAnsi="Roboto Light"/>
                                <w:sz w:val="20"/>
                                <w:szCs w:val="20"/>
                                <w:lang w:val="en-US"/>
                              </w:rPr>
                            </w:pPr>
                            <w:r w:rsidRPr="00D43463">
                              <w:rPr>
                                <w:rFonts w:ascii="Roboto Light" w:hAnsi="Roboto Light" w:cs="Arial"/>
                                <w:color w:val="000000"/>
                                <w:sz w:val="20"/>
                                <w:szCs w:val="20"/>
                                <w:lang w:val="en-US"/>
                              </w:rPr>
                              <w:t xml:space="preserve">The first-ever global meeting of Public Development Banks – The Finance in Common Summit - focuses on how Public Development Banks can influence the global financial system </w:t>
                            </w:r>
                            <w:proofErr w:type="gramStart"/>
                            <w:r w:rsidRPr="00D43463">
                              <w:rPr>
                                <w:rFonts w:ascii="Roboto Light" w:hAnsi="Roboto Light" w:cs="Arial"/>
                                <w:color w:val="000000"/>
                                <w:sz w:val="20"/>
                                <w:szCs w:val="20"/>
                                <w:lang w:val="en-US"/>
                              </w:rPr>
                              <w:t>to better protect</w:t>
                            </w:r>
                            <w:proofErr w:type="gramEnd"/>
                            <w:r w:rsidRPr="00D43463">
                              <w:rPr>
                                <w:rFonts w:ascii="Roboto Light" w:hAnsi="Roboto Light" w:cs="Arial"/>
                                <w:color w:val="000000"/>
                                <w:sz w:val="20"/>
                                <w:szCs w:val="20"/>
                                <w:lang w:val="en-US"/>
                              </w:rPr>
                              <w:t xml:space="preserve"> our planet and societies. The Summit takes place on the sidelines of and in partnership with the Paris Peace Forum, and contributes to the UNSG “SDG Decade of Action”, just ahead of the G20 Summit in Riyadh (21-22 November), and the 5th anniversary of the Paris Agreement and the COP21.</w:t>
                            </w:r>
                          </w:p>
                          <w:p w14:paraId="306941BD" w14:textId="77777777" w:rsidR="00E174EF" w:rsidRPr="00822877" w:rsidRDefault="00E174EF" w:rsidP="00E174EF">
                            <w:pPr>
                              <w:pStyle w:val="NormalWeb"/>
                              <w:spacing w:before="0" w:beforeAutospacing="0" w:after="0" w:afterAutospacing="0"/>
                              <w:rPr>
                                <w:rFonts w:ascii="Roboto Light" w:hAnsi="Roboto Light" w:cs="Arial"/>
                                <w:color w:val="000000"/>
                                <w:sz w:val="22"/>
                                <w:szCs w:val="22"/>
                                <w:lang w:val="en-US"/>
                              </w:rPr>
                            </w:pPr>
                          </w:p>
                          <w:p w14:paraId="510BB7BE" w14:textId="77777777" w:rsidR="00E174EF" w:rsidRPr="00822877" w:rsidRDefault="00E174EF" w:rsidP="00E174EF">
                            <w:pPr>
                              <w:pStyle w:val="NormalWeb"/>
                              <w:spacing w:before="0" w:beforeAutospacing="0" w:after="0" w:afterAutospacing="0"/>
                              <w:jc w:val="center"/>
                              <w:rPr>
                                <w:rFonts w:ascii="Roboto Light" w:hAnsi="Roboto Light" w:cs="Arial"/>
                                <w:b/>
                                <w:color w:val="000000"/>
                                <w:sz w:val="22"/>
                                <w:szCs w:val="22"/>
                                <w:lang w:val="en-US"/>
                              </w:rPr>
                            </w:pPr>
                            <w:r w:rsidRPr="00822877">
                              <w:rPr>
                                <w:rFonts w:ascii="Roboto Light" w:hAnsi="Roboto Light" w:cs="Arial"/>
                                <w:b/>
                                <w:color w:val="000000"/>
                                <w:sz w:val="22"/>
                                <w:szCs w:val="22"/>
                                <w:lang w:val="en-US"/>
                              </w:rPr>
                              <w:t>Press contacts</w:t>
                            </w:r>
                          </w:p>
                          <w:p w14:paraId="4994C3D2" w14:textId="77777777" w:rsidR="00E174EF" w:rsidRPr="0035232B" w:rsidRDefault="00E174EF" w:rsidP="00E174EF">
                            <w:pPr>
                              <w:pStyle w:val="NormalWeb"/>
                              <w:spacing w:before="0" w:beforeAutospacing="0" w:after="0" w:afterAutospacing="0"/>
                              <w:jc w:val="center"/>
                              <w:rPr>
                                <w:rStyle w:val="Lienhypertexte"/>
                                <w:rFonts w:ascii="Roboto Light" w:eastAsia="MS Mincho" w:hAnsi="Roboto Light" w:cs="MS Mincho"/>
                                <w:color w:val="auto"/>
                                <w:sz w:val="22"/>
                                <w:szCs w:val="22"/>
                                <w:u w:val="none"/>
                                <w:lang w:val="en-US"/>
                              </w:rPr>
                            </w:pPr>
                            <w:r w:rsidRPr="00D50F79">
                              <w:rPr>
                                <w:rFonts w:ascii="Roboto Light" w:hAnsi="Roboto Light" w:cs="Arial"/>
                                <w:color w:val="000000"/>
                                <w:sz w:val="22"/>
                                <w:szCs w:val="22"/>
                                <w:lang w:val="en-US"/>
                              </w:rPr>
                              <w:t>Finance in Common</w:t>
                            </w:r>
                            <w:r w:rsidRPr="00D50F79">
                              <w:rPr>
                                <w:rFonts w:ascii="Roboto Light" w:hAnsi="Roboto Light"/>
                                <w:sz w:val="22"/>
                                <w:szCs w:val="22"/>
                                <w:lang w:val="en-US"/>
                              </w:rPr>
                              <w:t>:</w:t>
                            </w:r>
                            <w:r w:rsidRPr="00D50F79">
                              <w:rPr>
                                <w:rFonts w:ascii="Roboto Light" w:eastAsia="MS Mincho" w:hAnsi="Roboto Light" w:cs="MS Mincho"/>
                                <w:sz w:val="22"/>
                                <w:szCs w:val="22"/>
                                <w:lang w:val="en-US"/>
                              </w:rPr>
                              <w:t xml:space="preserve"> </w:t>
                            </w:r>
                            <w:r>
                              <w:rPr>
                                <w:rFonts w:ascii="Roboto Light" w:hAnsi="Roboto Light"/>
                                <w:sz w:val="22"/>
                                <w:szCs w:val="22"/>
                                <w:lang w:val="en-US"/>
                              </w:rPr>
                              <w:t xml:space="preserve">Audrey </w:t>
                            </w:r>
                            <w:proofErr w:type="spellStart"/>
                            <w:r>
                              <w:rPr>
                                <w:rFonts w:ascii="Roboto Light" w:hAnsi="Roboto Light"/>
                                <w:sz w:val="22"/>
                                <w:szCs w:val="22"/>
                                <w:lang w:val="en-US"/>
                              </w:rPr>
                              <w:t>Malmenayde</w:t>
                            </w:r>
                            <w:proofErr w:type="spellEnd"/>
                            <w:r>
                              <w:rPr>
                                <w:rFonts w:ascii="Roboto Light" w:hAnsi="Roboto Light"/>
                                <w:sz w:val="22"/>
                                <w:szCs w:val="22"/>
                                <w:lang w:val="en-US"/>
                              </w:rPr>
                              <w:t xml:space="preserve"> </w:t>
                            </w:r>
                            <w:r>
                              <w:rPr>
                                <w:rFonts w:ascii="Roboto Light" w:hAnsi="Roboto Light"/>
                                <w:sz w:val="22"/>
                                <w:szCs w:val="22"/>
                                <w:lang w:val="en-GB"/>
                              </w:rPr>
                              <w:t>- +33 6 76 93 11 45 -</w:t>
                            </w:r>
                            <w:r>
                              <w:rPr>
                                <w:rFonts w:ascii="Roboto Light" w:hAnsi="Roboto Light"/>
                                <w:sz w:val="22"/>
                                <w:szCs w:val="22"/>
                                <w:lang w:val="en-US"/>
                              </w:rPr>
                              <w:t xml:space="preserve"> </w:t>
                            </w:r>
                            <w:hyperlink r:id="rId10" w:history="1">
                              <w:r>
                                <w:rPr>
                                  <w:rStyle w:val="Lienhypertexte"/>
                                  <w:rFonts w:ascii="Roboto Light" w:hAnsi="Roboto Light" w:cs="Arial"/>
                                  <w:color w:val="1155CC"/>
                                  <w:sz w:val="22"/>
                                  <w:szCs w:val="22"/>
                                  <w:lang w:val="en-US"/>
                                </w:rPr>
                                <w:t>press@financeincommon.org</w:t>
                              </w:r>
                            </w:hyperlink>
                          </w:p>
                          <w:p w14:paraId="6B293A49" w14:textId="6431CEFF" w:rsidR="00E174EF" w:rsidRPr="00822877" w:rsidRDefault="00C66C91" w:rsidP="00E174EF">
                            <w:pPr>
                              <w:pStyle w:val="NormalWeb"/>
                              <w:spacing w:before="0" w:beforeAutospacing="0" w:after="0" w:afterAutospacing="0"/>
                              <w:jc w:val="center"/>
                              <w:rPr>
                                <w:rFonts w:ascii="Roboto Light" w:hAnsi="Roboto Light" w:cs="Arial"/>
                                <w:b/>
                                <w:color w:val="000000"/>
                                <w:sz w:val="22"/>
                                <w:szCs w:val="22"/>
                                <w:lang w:val="en-US"/>
                              </w:rPr>
                            </w:pPr>
                            <w:r w:rsidRPr="00083766">
                              <w:rPr>
                                <w:rFonts w:ascii="Roboto Light" w:eastAsia="MS Mincho" w:hAnsi="Roboto Light" w:cs="MS Mincho"/>
                                <w:color w:val="000000"/>
                                <w:sz w:val="22"/>
                                <w:szCs w:val="22"/>
                                <w:lang w:val="en-US"/>
                              </w:rPr>
                              <w:t>IDFC Secretariat</w:t>
                            </w:r>
                            <w:r w:rsidR="00E174EF" w:rsidRPr="00401138">
                              <w:rPr>
                                <w:rFonts w:ascii="Roboto Light" w:eastAsia="MS Mincho" w:hAnsi="Roboto Light" w:cs="MS Mincho"/>
                                <w:color w:val="000000"/>
                                <w:sz w:val="22"/>
                                <w:szCs w:val="22"/>
                                <w:lang w:val="en-US"/>
                              </w:rPr>
                              <w:t xml:space="preserve">: </w:t>
                            </w:r>
                            <w:r>
                              <w:rPr>
                                <w:rFonts w:ascii="Roboto Light" w:eastAsia="MS Mincho" w:hAnsi="Roboto Light" w:cs="MS Mincho"/>
                                <w:color w:val="000000"/>
                                <w:sz w:val="22"/>
                                <w:szCs w:val="22"/>
                                <w:lang w:val="en-US"/>
                              </w:rPr>
                              <w:t xml:space="preserve">Sabrina Hadjadj </w:t>
                            </w:r>
                            <w:proofErr w:type="spellStart"/>
                            <w:r>
                              <w:rPr>
                                <w:rFonts w:ascii="Roboto Light" w:eastAsia="MS Mincho" w:hAnsi="Roboto Light" w:cs="MS Mincho"/>
                                <w:color w:val="000000"/>
                                <w:sz w:val="22"/>
                                <w:szCs w:val="22"/>
                                <w:lang w:val="en-US"/>
                              </w:rPr>
                              <w:t>Aoul</w:t>
                            </w:r>
                            <w:proofErr w:type="spellEnd"/>
                            <w:r w:rsidR="00E174EF" w:rsidRPr="00083766">
                              <w:rPr>
                                <w:rFonts w:ascii="Roboto Light" w:eastAsia="MS Mincho" w:hAnsi="Roboto Light" w:cs="MS Mincho"/>
                                <w:color w:val="000000"/>
                                <w:sz w:val="22"/>
                                <w:szCs w:val="22"/>
                                <w:lang w:val="en-US"/>
                              </w:rPr>
                              <w:t xml:space="preserve">- +33685978864 – </w:t>
                            </w:r>
                            <w:hyperlink r:id="rId11" w:history="1">
                              <w:r w:rsidRPr="00912C88">
                                <w:rPr>
                                  <w:rStyle w:val="Lienhypertexte"/>
                                  <w:rFonts w:ascii="Roboto Light" w:hAnsi="Roboto Light" w:cs="Arial"/>
                                  <w:sz w:val="22"/>
                                  <w:szCs w:val="22"/>
                                  <w:lang w:val="en-US"/>
                                </w:rPr>
                                <w:t>hadjadjs@afd.fr</w:t>
                              </w:r>
                            </w:hyperlink>
                          </w:p>
                          <w:p w14:paraId="27ADEB0C" w14:textId="77777777" w:rsidR="00E174EF" w:rsidRPr="00822877" w:rsidRDefault="00E174EF" w:rsidP="00E174E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423B07" id="_x0000_t202" coordsize="21600,21600" o:spt="202" path="m,l,21600r21600,l21600,xe">
                <v:stroke joinstyle="miter"/>
                <v:path gradientshapeok="t" o:connecttype="rect"/>
              </v:shapetype>
              <v:shape id="Zone de texte 7" o:spid="_x0000_s1026" type="#_x0000_t202" style="position:absolute;left:0;text-align:left;margin-left:-5.55pt;margin-top:4.25pt;width:464.45pt;height:14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" filled="f" strokecolor="black [3213]" strokeweight=".5pt">
                <v:textbox>
                  <w:txbxContent>
                    <w:p w14:paraId="7A4006B7" w14:textId="77777777" w:rsidR="00E174EF" w:rsidRPr="00822877" w:rsidRDefault="00E174EF" w:rsidP="00E174EF">
                      <w:pPr>
                        <w:pStyle w:val="NormalWeb"/>
                        <w:spacing w:before="0" w:beforeAutospacing="0" w:after="0" w:afterAutospacing="0"/>
                        <w:rPr>
                          <w:rFonts w:ascii="Roboto Light" w:hAnsi="Roboto Light" w:cs="Arial"/>
                          <w:b/>
                          <w:color w:val="000000"/>
                          <w:sz w:val="20"/>
                          <w:szCs w:val="20"/>
                          <w:lang w:val="en-US"/>
                        </w:rPr>
                      </w:pPr>
                      <w:r w:rsidRPr="00822877">
                        <w:rPr>
                          <w:rFonts w:ascii="Roboto Light" w:hAnsi="Roboto Light" w:cs="Arial"/>
                          <w:b/>
                          <w:color w:val="000000"/>
                          <w:sz w:val="20"/>
                          <w:szCs w:val="20"/>
                          <w:lang w:val="en-US"/>
                        </w:rPr>
                        <w:t>About the Finance in Common Summit</w:t>
                      </w:r>
                    </w:p>
                    <w:p w14:paraId="054E85A2" w14:textId="77777777" w:rsidR="00E174EF" w:rsidRPr="00D43463" w:rsidRDefault="00E174EF" w:rsidP="00E174EF">
                      <w:pPr>
                        <w:pStyle w:val="NormalWeb"/>
                        <w:spacing w:before="0" w:beforeAutospacing="0" w:after="0" w:afterAutospacing="0"/>
                        <w:rPr>
                          <w:rFonts w:ascii="Roboto Light" w:hAnsi="Roboto Light"/>
                          <w:sz w:val="20"/>
                          <w:szCs w:val="20"/>
                          <w:lang w:val="en-US"/>
                        </w:rPr>
                      </w:pPr>
                      <w:r w:rsidRPr="00D43463">
                        <w:rPr>
                          <w:rFonts w:ascii="Roboto Light" w:hAnsi="Roboto Light" w:cs="Arial"/>
                          <w:color w:val="000000"/>
                          <w:sz w:val="20"/>
                          <w:szCs w:val="20"/>
                          <w:lang w:val="en-US"/>
                        </w:rPr>
                        <w:t xml:space="preserve">The first-ever global meeting of Public Development Banks – The Finance in Common Summit - focuses on how Public Development Banks can influence the global financial system </w:t>
                      </w:r>
                      <w:proofErr w:type="gramStart"/>
                      <w:r w:rsidRPr="00D43463">
                        <w:rPr>
                          <w:rFonts w:ascii="Roboto Light" w:hAnsi="Roboto Light" w:cs="Arial"/>
                          <w:color w:val="000000"/>
                          <w:sz w:val="20"/>
                          <w:szCs w:val="20"/>
                          <w:lang w:val="en-US"/>
                        </w:rPr>
                        <w:t>to better protect</w:t>
                      </w:r>
                      <w:proofErr w:type="gramEnd"/>
                      <w:r w:rsidRPr="00D43463">
                        <w:rPr>
                          <w:rFonts w:ascii="Roboto Light" w:hAnsi="Roboto Light" w:cs="Arial"/>
                          <w:color w:val="000000"/>
                          <w:sz w:val="20"/>
                          <w:szCs w:val="20"/>
                          <w:lang w:val="en-US"/>
                        </w:rPr>
                        <w:t xml:space="preserve"> our planet and societies. The Summit takes place on the sidelines of and in partnership with the Paris Peace Forum, and contributes to the UNSG “SDG Decade of Action”, just ahead of the G20 Summit in Riyadh (21-22 November), and the 5th anniversary of the Paris Agreement and the COP21.</w:t>
                      </w:r>
                    </w:p>
                    <w:p w14:paraId="306941BD" w14:textId="77777777" w:rsidR="00E174EF" w:rsidRPr="00822877" w:rsidRDefault="00E174EF" w:rsidP="00E174EF">
                      <w:pPr>
                        <w:pStyle w:val="NormalWeb"/>
                        <w:spacing w:before="0" w:beforeAutospacing="0" w:after="0" w:afterAutospacing="0"/>
                        <w:rPr>
                          <w:rFonts w:ascii="Roboto Light" w:hAnsi="Roboto Light" w:cs="Arial"/>
                          <w:color w:val="000000"/>
                          <w:sz w:val="22"/>
                          <w:szCs w:val="22"/>
                          <w:lang w:val="en-US"/>
                        </w:rPr>
                      </w:pPr>
                    </w:p>
                    <w:p w14:paraId="510BB7BE" w14:textId="77777777" w:rsidR="00E174EF" w:rsidRPr="00822877" w:rsidRDefault="00E174EF" w:rsidP="00E174EF">
                      <w:pPr>
                        <w:pStyle w:val="NormalWeb"/>
                        <w:spacing w:before="0" w:beforeAutospacing="0" w:after="0" w:afterAutospacing="0"/>
                        <w:jc w:val="center"/>
                        <w:rPr>
                          <w:rFonts w:ascii="Roboto Light" w:hAnsi="Roboto Light" w:cs="Arial"/>
                          <w:b/>
                          <w:color w:val="000000"/>
                          <w:sz w:val="22"/>
                          <w:szCs w:val="22"/>
                          <w:lang w:val="en-US"/>
                        </w:rPr>
                      </w:pPr>
                      <w:r w:rsidRPr="00822877">
                        <w:rPr>
                          <w:rFonts w:ascii="Roboto Light" w:hAnsi="Roboto Light" w:cs="Arial"/>
                          <w:b/>
                          <w:color w:val="000000"/>
                          <w:sz w:val="22"/>
                          <w:szCs w:val="22"/>
                          <w:lang w:val="en-US"/>
                        </w:rPr>
                        <w:t>Press contacts</w:t>
                      </w:r>
                    </w:p>
                    <w:p w14:paraId="4994C3D2" w14:textId="77777777" w:rsidR="00E174EF" w:rsidRPr="0035232B" w:rsidRDefault="00E174EF" w:rsidP="00E174EF">
                      <w:pPr>
                        <w:pStyle w:val="NormalWeb"/>
                        <w:spacing w:before="0" w:beforeAutospacing="0" w:after="0" w:afterAutospacing="0"/>
                        <w:jc w:val="center"/>
                        <w:rPr>
                          <w:rStyle w:val="Lienhypertexte"/>
                          <w:rFonts w:ascii="Roboto Light" w:eastAsia="MS Mincho" w:hAnsi="Roboto Light" w:cs="MS Mincho"/>
                          <w:color w:val="auto"/>
                          <w:sz w:val="22"/>
                          <w:szCs w:val="22"/>
                          <w:u w:val="none"/>
                          <w:lang w:val="en-US"/>
                        </w:rPr>
                      </w:pPr>
                      <w:r w:rsidRPr="00D50F79">
                        <w:rPr>
                          <w:rFonts w:ascii="Roboto Light" w:hAnsi="Roboto Light" w:cs="Arial"/>
                          <w:color w:val="000000"/>
                          <w:sz w:val="22"/>
                          <w:szCs w:val="22"/>
                          <w:lang w:val="en-US"/>
                        </w:rPr>
                        <w:t>Finance in Common</w:t>
                      </w:r>
                      <w:r w:rsidRPr="00D50F79">
                        <w:rPr>
                          <w:rFonts w:ascii="Roboto Light" w:hAnsi="Roboto Light"/>
                          <w:sz w:val="22"/>
                          <w:szCs w:val="22"/>
                          <w:lang w:val="en-US"/>
                        </w:rPr>
                        <w:t>:</w:t>
                      </w:r>
                      <w:r w:rsidRPr="00D50F79">
                        <w:rPr>
                          <w:rFonts w:ascii="Roboto Light" w:eastAsia="MS Mincho" w:hAnsi="Roboto Light" w:cs="MS Mincho"/>
                          <w:sz w:val="22"/>
                          <w:szCs w:val="22"/>
                          <w:lang w:val="en-US"/>
                        </w:rPr>
                        <w:t xml:space="preserve"> </w:t>
                      </w:r>
                      <w:r>
                        <w:rPr>
                          <w:rFonts w:ascii="Roboto Light" w:hAnsi="Roboto Light"/>
                          <w:sz w:val="22"/>
                          <w:szCs w:val="22"/>
                          <w:lang w:val="en-US"/>
                        </w:rPr>
                        <w:t xml:space="preserve">Audrey </w:t>
                      </w:r>
                      <w:proofErr w:type="spellStart"/>
                      <w:r>
                        <w:rPr>
                          <w:rFonts w:ascii="Roboto Light" w:hAnsi="Roboto Light"/>
                          <w:sz w:val="22"/>
                          <w:szCs w:val="22"/>
                          <w:lang w:val="en-US"/>
                        </w:rPr>
                        <w:t>Malmenayde</w:t>
                      </w:r>
                      <w:proofErr w:type="spellEnd"/>
                      <w:r>
                        <w:rPr>
                          <w:rFonts w:ascii="Roboto Light" w:hAnsi="Roboto Light"/>
                          <w:sz w:val="22"/>
                          <w:szCs w:val="22"/>
                          <w:lang w:val="en-US"/>
                        </w:rPr>
                        <w:t xml:space="preserve"> </w:t>
                      </w:r>
                      <w:r>
                        <w:rPr>
                          <w:rFonts w:ascii="Roboto Light" w:hAnsi="Roboto Light"/>
                          <w:sz w:val="22"/>
                          <w:szCs w:val="22"/>
                          <w:lang w:val="en-GB"/>
                        </w:rPr>
                        <w:t>- +33 6 76 93 11 45 -</w:t>
                      </w:r>
                      <w:r>
                        <w:rPr>
                          <w:rFonts w:ascii="Roboto Light" w:hAnsi="Roboto Light"/>
                          <w:sz w:val="22"/>
                          <w:szCs w:val="22"/>
                          <w:lang w:val="en-US"/>
                        </w:rPr>
                        <w:t xml:space="preserve"> </w:t>
                      </w:r>
                      <w:hyperlink r:id="rId12" w:history="1">
                        <w:r>
                          <w:rPr>
                            <w:rStyle w:val="Lienhypertexte"/>
                            <w:rFonts w:ascii="Roboto Light" w:hAnsi="Roboto Light" w:cs="Arial"/>
                            <w:color w:val="1155CC"/>
                            <w:sz w:val="22"/>
                            <w:szCs w:val="22"/>
                            <w:lang w:val="en-US"/>
                          </w:rPr>
                          <w:t>press@financeincommon.org</w:t>
                        </w:r>
                      </w:hyperlink>
                    </w:p>
                    <w:p w14:paraId="6B293A49" w14:textId="6431CEFF" w:rsidR="00E174EF" w:rsidRPr="00822877" w:rsidRDefault="00C66C91" w:rsidP="00E174EF">
                      <w:pPr>
                        <w:pStyle w:val="NormalWeb"/>
                        <w:spacing w:before="0" w:beforeAutospacing="0" w:after="0" w:afterAutospacing="0"/>
                        <w:jc w:val="center"/>
                        <w:rPr>
                          <w:rFonts w:ascii="Roboto Light" w:hAnsi="Roboto Light" w:cs="Arial"/>
                          <w:b/>
                          <w:color w:val="000000"/>
                          <w:sz w:val="22"/>
                          <w:szCs w:val="22"/>
                          <w:lang w:val="en-US"/>
                        </w:rPr>
                      </w:pPr>
                      <w:r w:rsidRPr="00083766">
                        <w:rPr>
                          <w:rFonts w:ascii="Roboto Light" w:eastAsia="MS Mincho" w:hAnsi="Roboto Light" w:cs="MS Mincho"/>
                          <w:color w:val="000000"/>
                          <w:sz w:val="22"/>
                          <w:szCs w:val="22"/>
                          <w:lang w:val="en-US"/>
                        </w:rPr>
                        <w:t>IDFC Secretariat</w:t>
                      </w:r>
                      <w:r w:rsidR="00E174EF" w:rsidRPr="00401138">
                        <w:rPr>
                          <w:rFonts w:ascii="Roboto Light" w:eastAsia="MS Mincho" w:hAnsi="Roboto Light" w:cs="MS Mincho"/>
                          <w:color w:val="000000"/>
                          <w:sz w:val="22"/>
                          <w:szCs w:val="22"/>
                          <w:lang w:val="en-US"/>
                        </w:rPr>
                        <w:t xml:space="preserve">: </w:t>
                      </w:r>
                      <w:r>
                        <w:rPr>
                          <w:rFonts w:ascii="Roboto Light" w:eastAsia="MS Mincho" w:hAnsi="Roboto Light" w:cs="MS Mincho"/>
                          <w:color w:val="000000"/>
                          <w:sz w:val="22"/>
                          <w:szCs w:val="22"/>
                          <w:lang w:val="en-US"/>
                        </w:rPr>
                        <w:t xml:space="preserve">Sabrina Hadjadj </w:t>
                      </w:r>
                      <w:proofErr w:type="spellStart"/>
                      <w:r>
                        <w:rPr>
                          <w:rFonts w:ascii="Roboto Light" w:eastAsia="MS Mincho" w:hAnsi="Roboto Light" w:cs="MS Mincho"/>
                          <w:color w:val="000000"/>
                          <w:sz w:val="22"/>
                          <w:szCs w:val="22"/>
                          <w:lang w:val="en-US"/>
                        </w:rPr>
                        <w:t>Aoul</w:t>
                      </w:r>
                      <w:proofErr w:type="spellEnd"/>
                      <w:r w:rsidR="00E174EF" w:rsidRPr="00083766">
                        <w:rPr>
                          <w:rFonts w:ascii="Roboto Light" w:eastAsia="MS Mincho" w:hAnsi="Roboto Light" w:cs="MS Mincho"/>
                          <w:color w:val="000000"/>
                          <w:sz w:val="22"/>
                          <w:szCs w:val="22"/>
                          <w:lang w:val="en-US"/>
                        </w:rPr>
                        <w:t xml:space="preserve">- +33685978864 – </w:t>
                      </w:r>
                      <w:hyperlink r:id="rId13" w:history="1">
                        <w:r w:rsidRPr="00912C88">
                          <w:rPr>
                            <w:rStyle w:val="Lienhypertexte"/>
                            <w:rFonts w:ascii="Roboto Light" w:hAnsi="Roboto Light" w:cs="Arial"/>
                            <w:sz w:val="22"/>
                            <w:szCs w:val="22"/>
                            <w:lang w:val="en-US"/>
                          </w:rPr>
                          <w:t>hadjadjs@afd.fr</w:t>
                        </w:r>
                      </w:hyperlink>
                    </w:p>
                    <w:p w14:paraId="27ADEB0C" w14:textId="77777777" w:rsidR="00E174EF" w:rsidRPr="00822877" w:rsidRDefault="00E174EF" w:rsidP="00E174EF">
                      <w:pPr>
                        <w:rPr>
                          <w:lang w:val="en-US"/>
                        </w:rPr>
                      </w:pPr>
                    </w:p>
                  </w:txbxContent>
                </v:textbox>
              </v:shape>
            </w:pict>
          </mc:Fallback>
        </mc:AlternateContent>
      </w:r>
    </w:p>
    <w:p w14:paraId="4242AFE4" w14:textId="61ABACC6" w:rsidR="00531731" w:rsidRPr="00E174EF" w:rsidRDefault="00531731" w:rsidP="00E174EF">
      <w:pPr>
        <w:tabs>
          <w:tab w:val="left" w:pos="5460"/>
        </w:tabs>
        <w:rPr>
          <w:lang w:val="en-US" w:eastAsia="en-GB"/>
        </w:rPr>
      </w:pPr>
    </w:p>
    <w:sectPr w:rsidR="00531731" w:rsidRPr="00E174EF" w:rsidSect="00702F1D">
      <w:headerReference w:type="default" r:id="rId14"/>
      <w:footerReference w:type="default" r:id="rId15"/>
      <w:headerReference w:type="first" r:id="rId16"/>
      <w:footerReference w:type="first" r:id="rId17"/>
      <w:pgSz w:w="11906" w:h="16838"/>
      <w:pgMar w:top="1560"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5EC4F" w14:textId="77777777" w:rsidR="004E6A1B" w:rsidRDefault="004E6A1B" w:rsidP="00702F1D">
      <w:r>
        <w:separator/>
      </w:r>
    </w:p>
  </w:endnote>
  <w:endnote w:type="continuationSeparator" w:id="0">
    <w:p w14:paraId="16C40026" w14:textId="77777777" w:rsidR="004E6A1B" w:rsidRDefault="004E6A1B" w:rsidP="00702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C4EC9D6-F9A1-46C5-8759-207DB875D64E}"/>
    <w:embedBold r:id="rId2" w:fontKey="{E7B701CD-BBD9-4009-B89C-42BB96DB9F1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3" w:fontKey="{CCC3E06E-1F78-4DAF-A597-B0D539A7BD0D}"/>
    <w:embedBold r:id="rId4" w:fontKey="{BA4E6F6A-DAED-470F-A80F-5D8151B67DD2}"/>
    <w:embedItalic r:id="rId5" w:fontKey="{487C2ADA-741F-4999-80DC-C9CA31C77A96}"/>
    <w:embedBoldItalic r:id="rId6" w:fontKey="{18D96B1D-19E9-4BF3-8640-DB40BF158061}"/>
  </w:font>
  <w:font w:name="Cambria">
    <w:panose1 w:val="02040503050406030204"/>
    <w:charset w:val="00"/>
    <w:family w:val="roman"/>
    <w:pitch w:val="variable"/>
    <w:sig w:usb0="E00006FF" w:usb1="420024FF" w:usb2="02000000" w:usb3="00000000" w:csb0="0000019F" w:csb1="00000000"/>
    <w:embedRegular r:id="rId7" w:fontKey="{0FC1312C-5E55-400D-B127-9956CF7ED51B}"/>
    <w:embedBold r:id="rId8" w:fontKey="{5C55127D-62B6-4463-8C9C-BAD0E10143F7}"/>
    <w:embedItalic r:id="rId9" w:fontKey="{3142C7D8-0DF1-4ED7-AA28-1A57ED637999}"/>
    <w:embedBoldItalic r:id="rId10" w:fontKey="{A455A31A-77DF-4EDE-B1B4-EE462C8247FE}"/>
  </w:font>
  <w:font w:name="Segoe UI">
    <w:panose1 w:val="020B0502040204020203"/>
    <w:charset w:val="00"/>
    <w:family w:val="swiss"/>
    <w:pitch w:val="variable"/>
    <w:sig w:usb0="E4002EFF" w:usb1="C000E47F" w:usb2="00000009" w:usb3="00000000" w:csb0="000001FF" w:csb1="00000000"/>
    <w:embedRegular r:id="rId11" w:fontKey="{458F0585-21CF-4795-83AC-51624EC350F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C7F7" w14:textId="625D8582" w:rsidR="00CB4B4C" w:rsidRDefault="00CB4B4C" w:rsidP="00702F1D">
    <w:pPr>
      <w:pStyle w:val="Pieddepage"/>
    </w:pPr>
    <w:r>
      <w:rPr>
        <w:noProof/>
        <w:lang w:eastAsia="fr-FR"/>
      </w:rPr>
      <mc:AlternateContent>
        <mc:Choice Requires="wps">
          <w:drawing>
            <wp:anchor distT="0" distB="0" distL="114300" distR="114300" simplePos="0" relativeHeight="251696128" behindDoc="0" locked="0" layoutInCell="1" allowOverlap="1" wp14:anchorId="419B38BC" wp14:editId="7ADC55AA">
              <wp:simplePos x="0" y="0"/>
              <wp:positionH relativeFrom="column">
                <wp:posOffset>4996815</wp:posOffset>
              </wp:positionH>
              <wp:positionV relativeFrom="paragraph">
                <wp:posOffset>-466725</wp:posOffset>
              </wp:positionV>
              <wp:extent cx="2029460" cy="1028700"/>
              <wp:effectExtent l="0" t="0" r="0" b="12700"/>
              <wp:wrapNone/>
              <wp:docPr id="21" name="Zone de texte 21"/>
              <wp:cNvGraphicFramePr/>
              <a:graphic xmlns:a="http://schemas.openxmlformats.org/drawingml/2006/main">
                <a:graphicData uri="http://schemas.microsoft.com/office/word/2010/wordprocessingShape">
                  <wps:wsp>
                    <wps:cNvSpPr txBox="1"/>
                    <wps:spPr>
                      <a:xfrm>
                        <a:off x="0" y="0"/>
                        <a:ext cx="202946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113B" w14:textId="53838CB9" w:rsidR="00CB4B4C" w:rsidRDefault="00CB4B4C" w:rsidP="00702F1D">
                          <w:r>
                            <w:rPr>
                              <w:noProof/>
                              <w:lang w:eastAsia="fr-FR"/>
                            </w:rPr>
                            <w:drawing>
                              <wp:inline distT="0" distB="0" distL="0" distR="0" wp14:anchorId="5629C82B" wp14:editId="1BF0FB42">
                                <wp:extent cx="828000" cy="792000"/>
                                <wp:effectExtent l="0" t="0" r="10795"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lément graphique03.png"/>
                                        <pic:cNvPicPr/>
                                      </pic:nvPicPr>
                                      <pic:blipFill>
                                        <a:blip r:embed="rId1">
                                          <a:extLst>
                                            <a:ext uri="{28A0092B-C50C-407E-A947-70E740481C1C}">
                                              <a14:useLocalDpi xmlns:a14="http://schemas.microsoft.com/office/drawing/2010/main" val="0"/>
                                            </a:ext>
                                          </a:extLst>
                                        </a:blip>
                                        <a:stretch>
                                          <a:fillRect/>
                                        </a:stretch>
                                      </pic:blipFill>
                                      <pic:spPr>
                                        <a:xfrm>
                                          <a:off x="0" y="0"/>
                                          <a:ext cx="828000" cy="792000"/>
                                        </a:xfrm>
                                        <a:prstGeom prst="rect">
                                          <a:avLst/>
                                        </a:prstGeom>
                                      </pic:spPr>
                                    </pic:pic>
                                  </a:graphicData>
                                </a:graphic>
                              </wp:inline>
                            </w:drawing>
                          </w:r>
                          <w:r w:rsidR="00702F1D">
                            <w:fldChar w:fldCharType="begin"/>
                          </w:r>
                          <w:r w:rsidR="00702F1D">
                            <w:instrText>PAGE   \* MERGEFORMAT</w:instrText>
                          </w:r>
                          <w:r w:rsidR="00702F1D">
                            <w:fldChar w:fldCharType="separate"/>
                          </w:r>
                          <w:r w:rsidR="004F5308">
                            <w:rPr>
                              <w:noProof/>
                            </w:rPr>
                            <w:t>2</w:t>
                          </w:r>
                          <w:r w:rsidR="00702F1D">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9B38BC" id="_x0000_t202" coordsize="21600,21600" o:spt="202" path="m,l,21600r21600,l21600,xe">
              <v:stroke joinstyle="miter"/>
              <v:path gradientshapeok="t" o:connecttype="rect"/>
            </v:shapetype>
            <v:shape id="Zone de texte 21" o:spid="_x0000_s1029" type="#_x0000_t202" style="position:absolute;left:0;text-align:left;margin-left:393.45pt;margin-top:-36.75pt;width:159.8pt;height:8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" filled="f" stroked="f">
              <v:textbox>
                <w:txbxContent>
                  <w:p w14:paraId="0228113B" w14:textId="53838CB9" w:rsidR="00CB4B4C" w:rsidRDefault="00CB4B4C" w:rsidP="00702F1D">
                    <w:r>
                      <w:rPr>
                        <w:noProof/>
                        <w:lang w:eastAsia="fr-FR"/>
                      </w:rPr>
                      <w:drawing>
                        <wp:inline distT="0" distB="0" distL="0" distR="0" wp14:anchorId="5629C82B" wp14:editId="1BF0FB42">
                          <wp:extent cx="828000" cy="792000"/>
                          <wp:effectExtent l="0" t="0" r="10795"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lément graphique03.png"/>
                                  <pic:cNvPicPr/>
                                </pic:nvPicPr>
                                <pic:blipFill>
                                  <a:blip r:embed="rId1">
                                    <a:extLst>
                                      <a:ext uri="{28A0092B-C50C-407E-A947-70E740481C1C}">
                                        <a14:useLocalDpi xmlns:a14="http://schemas.microsoft.com/office/drawing/2010/main" val="0"/>
                                      </a:ext>
                                    </a:extLst>
                                  </a:blip>
                                  <a:stretch>
                                    <a:fillRect/>
                                  </a:stretch>
                                </pic:blipFill>
                                <pic:spPr>
                                  <a:xfrm>
                                    <a:off x="0" y="0"/>
                                    <a:ext cx="828000" cy="792000"/>
                                  </a:xfrm>
                                  <a:prstGeom prst="rect">
                                    <a:avLst/>
                                  </a:prstGeom>
                                </pic:spPr>
                              </pic:pic>
                            </a:graphicData>
                          </a:graphic>
                        </wp:inline>
                      </w:drawing>
                    </w:r>
                    <w:r w:rsidR="00702F1D">
                      <w:fldChar w:fldCharType="begin"/>
                    </w:r>
                    <w:r w:rsidR="00702F1D">
                      <w:instrText>PAGE   \* MERGEFORMAT</w:instrText>
                    </w:r>
                    <w:r w:rsidR="00702F1D">
                      <w:fldChar w:fldCharType="separate"/>
                    </w:r>
                    <w:r w:rsidR="004F5308">
                      <w:rPr>
                        <w:noProof/>
                      </w:rPr>
                      <w:t>2</w:t>
                    </w:r>
                    <w:r w:rsidR="00702F1D">
                      <w:fldChar w:fldCharType="end"/>
                    </w:r>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14:anchorId="71CF64FF" wp14:editId="3C628FC9">
              <wp:simplePos x="0" y="0"/>
              <wp:positionH relativeFrom="column">
                <wp:posOffset>17290</wp:posOffset>
              </wp:positionH>
              <wp:positionV relativeFrom="paragraph">
                <wp:posOffset>-8400</wp:posOffset>
              </wp:positionV>
              <wp:extent cx="5399405" cy="0"/>
              <wp:effectExtent l="0" t="0" r="0" b="0"/>
              <wp:wrapNone/>
              <wp:docPr id="22" name="Connecteur droit 22"/>
              <wp:cNvGraphicFramePr/>
              <a:graphic xmlns:a="http://schemas.openxmlformats.org/drawingml/2006/main">
                <a:graphicData uri="http://schemas.microsoft.com/office/word/2010/wordprocessingShape">
                  <wps:wsp>
                    <wps:cNvCnPr/>
                    <wps:spPr>
                      <a:xfrm flipH="1">
                        <a:off x="0" y="0"/>
                        <a:ext cx="5399405" cy="0"/>
                      </a:xfrm>
                      <a:prstGeom prst="line">
                        <a:avLst/>
                      </a:prstGeom>
                      <a:ln>
                        <a:solidFill>
                          <a:srgbClr val="008B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9C3B8C" id="Connecteur droit 2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5pt" to="4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" strokecolor="#008b92"/>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140F" w14:textId="2FD411A1" w:rsidR="00CB4B4C" w:rsidRDefault="00CB4B4C" w:rsidP="00702F1D">
    <w:pPr>
      <w:pStyle w:val="Pieddepage"/>
    </w:pPr>
    <w:r>
      <w:rPr>
        <w:noProof/>
        <w:lang w:eastAsia="fr-FR"/>
      </w:rPr>
      <mc:AlternateContent>
        <mc:Choice Requires="wps">
          <w:drawing>
            <wp:anchor distT="0" distB="0" distL="114300" distR="114300" simplePos="0" relativeHeight="251687936" behindDoc="0" locked="0" layoutInCell="1" allowOverlap="1" wp14:anchorId="7C26285F" wp14:editId="5EE7BCD8">
              <wp:simplePos x="0" y="0"/>
              <wp:positionH relativeFrom="column">
                <wp:posOffset>4996815</wp:posOffset>
              </wp:positionH>
              <wp:positionV relativeFrom="paragraph">
                <wp:posOffset>-466725</wp:posOffset>
              </wp:positionV>
              <wp:extent cx="2029460" cy="1028700"/>
              <wp:effectExtent l="0" t="0" r="0" b="12700"/>
              <wp:wrapNone/>
              <wp:docPr id="1" name="Zone de texte 1"/>
              <wp:cNvGraphicFramePr/>
              <a:graphic xmlns:a="http://schemas.openxmlformats.org/drawingml/2006/main">
                <a:graphicData uri="http://schemas.microsoft.com/office/word/2010/wordprocessingShape">
                  <wps:wsp>
                    <wps:cNvSpPr txBox="1"/>
                    <wps:spPr>
                      <a:xfrm>
                        <a:off x="0" y="0"/>
                        <a:ext cx="202946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A05CAB" w14:textId="37951494" w:rsidR="00CB4B4C" w:rsidRDefault="00CB4B4C" w:rsidP="00702F1D">
                          <w:r>
                            <w:rPr>
                              <w:noProof/>
                              <w:lang w:eastAsia="fr-FR"/>
                            </w:rPr>
                            <w:drawing>
                              <wp:inline distT="0" distB="0" distL="0" distR="0" wp14:anchorId="780FFADD" wp14:editId="1817DBF6">
                                <wp:extent cx="828000" cy="792000"/>
                                <wp:effectExtent l="0" t="0" r="10795"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lément graphique03.png"/>
                                        <pic:cNvPicPr/>
                                      </pic:nvPicPr>
                                      <pic:blipFill>
                                        <a:blip r:embed="rId1">
                                          <a:extLst>
                                            <a:ext uri="{28A0092B-C50C-407E-A947-70E740481C1C}">
                                              <a14:useLocalDpi xmlns:a14="http://schemas.microsoft.com/office/drawing/2010/main" val="0"/>
                                            </a:ext>
                                          </a:extLst>
                                        </a:blip>
                                        <a:stretch>
                                          <a:fillRect/>
                                        </a:stretch>
                                      </pic:blipFill>
                                      <pic:spPr>
                                        <a:xfrm>
                                          <a:off x="0" y="0"/>
                                          <a:ext cx="828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26285F" id="_x0000_t202" coordsize="21600,21600" o:spt="202" path="m,l,21600r21600,l21600,xe">
              <v:stroke joinstyle="miter"/>
              <v:path gradientshapeok="t" o:connecttype="rect"/>
            </v:shapetype>
            <v:shape id="Zone de texte 1" o:spid="_x0000_s1032" type="#_x0000_t202" style="position:absolute;left:0;text-align:left;margin-left:393.45pt;margin-top:-36.75pt;width:159.8pt;height:8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" filled="f" stroked="f">
              <v:textbox>
                <w:txbxContent>
                  <w:p w14:paraId="59A05CAB" w14:textId="37951494" w:rsidR="00CB4B4C" w:rsidRDefault="00CB4B4C" w:rsidP="00702F1D">
                    <w:r>
                      <w:rPr>
                        <w:noProof/>
                        <w:lang w:eastAsia="fr-FR"/>
                      </w:rPr>
                      <w:drawing>
                        <wp:inline distT="0" distB="0" distL="0" distR="0" wp14:anchorId="780FFADD" wp14:editId="1817DBF6">
                          <wp:extent cx="828000" cy="792000"/>
                          <wp:effectExtent l="0" t="0" r="10795"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lément graphique03.png"/>
                                  <pic:cNvPicPr/>
                                </pic:nvPicPr>
                                <pic:blipFill>
                                  <a:blip r:embed="rId2">
                                    <a:extLst>
                                      <a:ext uri="{28A0092B-C50C-407E-A947-70E740481C1C}">
                                        <a14:useLocalDpi xmlns:a14="http://schemas.microsoft.com/office/drawing/2010/main" val="0"/>
                                      </a:ext>
                                    </a:extLst>
                                  </a:blip>
                                  <a:stretch>
                                    <a:fillRect/>
                                  </a:stretch>
                                </pic:blipFill>
                                <pic:spPr>
                                  <a:xfrm>
                                    <a:off x="0" y="0"/>
                                    <a:ext cx="828000" cy="792000"/>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14:anchorId="7B449FE1" wp14:editId="134A6A88">
              <wp:simplePos x="0" y="0"/>
              <wp:positionH relativeFrom="column">
                <wp:posOffset>17290</wp:posOffset>
              </wp:positionH>
              <wp:positionV relativeFrom="paragraph">
                <wp:posOffset>-8400</wp:posOffset>
              </wp:positionV>
              <wp:extent cx="5399405" cy="0"/>
              <wp:effectExtent l="0" t="0" r="0" b="0"/>
              <wp:wrapNone/>
              <wp:docPr id="4" name="Connecteur droit 4"/>
              <wp:cNvGraphicFramePr/>
              <a:graphic xmlns:a="http://schemas.openxmlformats.org/drawingml/2006/main">
                <a:graphicData uri="http://schemas.microsoft.com/office/word/2010/wordprocessingShape">
                  <wps:wsp>
                    <wps:cNvCnPr/>
                    <wps:spPr>
                      <a:xfrm flipH="1">
                        <a:off x="0" y="0"/>
                        <a:ext cx="5399405" cy="0"/>
                      </a:xfrm>
                      <a:prstGeom prst="line">
                        <a:avLst/>
                      </a:prstGeom>
                      <a:ln>
                        <a:solidFill>
                          <a:srgbClr val="008B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65BADC" id="Connecteur droit 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5pt" to="4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" strokecolor="#008b9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0E7A2" w14:textId="77777777" w:rsidR="004E6A1B" w:rsidRDefault="004E6A1B" w:rsidP="00702F1D">
      <w:r>
        <w:separator/>
      </w:r>
    </w:p>
  </w:footnote>
  <w:footnote w:type="continuationSeparator" w:id="0">
    <w:p w14:paraId="2A66CF45" w14:textId="77777777" w:rsidR="004E6A1B" w:rsidRDefault="004E6A1B" w:rsidP="00702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B1EF" w14:textId="26B2F8E7" w:rsidR="00CB4B4C" w:rsidRDefault="00CB4B4C" w:rsidP="00702F1D">
    <w:pPr>
      <w:pStyle w:val="En-tte"/>
    </w:pPr>
    <w:r>
      <w:rPr>
        <w:noProof/>
        <w:lang w:eastAsia="fr-FR"/>
      </w:rPr>
      <w:drawing>
        <wp:anchor distT="0" distB="0" distL="114300" distR="114300" simplePos="0" relativeHeight="251692032" behindDoc="0" locked="0" layoutInCell="1" allowOverlap="1" wp14:anchorId="106B656C" wp14:editId="031E9F8E">
          <wp:simplePos x="0" y="0"/>
          <wp:positionH relativeFrom="column">
            <wp:posOffset>4821779</wp:posOffset>
          </wp:positionH>
          <wp:positionV relativeFrom="paragraph">
            <wp:posOffset>-325755</wp:posOffset>
          </wp:positionV>
          <wp:extent cx="1014730" cy="515620"/>
          <wp:effectExtent l="0" t="0" r="1270" b="0"/>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473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93056" behindDoc="0" locked="0" layoutInCell="1" allowOverlap="1" wp14:anchorId="48DBAA5B" wp14:editId="2E233F80">
              <wp:simplePos x="0" y="0"/>
              <wp:positionH relativeFrom="column">
                <wp:posOffset>-29845</wp:posOffset>
              </wp:positionH>
              <wp:positionV relativeFrom="paragraph">
                <wp:posOffset>360419</wp:posOffset>
              </wp:positionV>
              <wp:extent cx="5868259" cy="0"/>
              <wp:effectExtent l="0" t="0" r="24765" b="25400"/>
              <wp:wrapNone/>
              <wp:docPr id="3" name="Connecteur droit 3"/>
              <wp:cNvGraphicFramePr/>
              <a:graphic xmlns:a="http://schemas.openxmlformats.org/drawingml/2006/main">
                <a:graphicData uri="http://schemas.microsoft.com/office/word/2010/wordprocessingShape">
                  <wps:wsp>
                    <wps:cNvCnPr/>
                    <wps:spPr>
                      <a:xfrm>
                        <a:off x="0" y="0"/>
                        <a:ext cx="5868259" cy="0"/>
                      </a:xfrm>
                      <a:prstGeom prst="line">
                        <a:avLst/>
                      </a:prstGeom>
                      <a:ln>
                        <a:solidFill>
                          <a:srgbClr val="008A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EE1792" id="Connecteur droit 3"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28.4pt" to="459.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" strokecolor="#008a91"/>
          </w:pict>
        </mc:Fallback>
      </mc:AlternateContent>
    </w:r>
    <w:r>
      <w:rPr>
        <w:noProof/>
        <w:lang w:eastAsia="fr-FR"/>
      </w:rPr>
      <mc:AlternateContent>
        <mc:Choice Requires="wps">
          <w:drawing>
            <wp:anchor distT="0" distB="0" distL="114300" distR="114300" simplePos="0" relativeHeight="251691008" behindDoc="0" locked="0" layoutInCell="1" allowOverlap="1" wp14:anchorId="1947E533" wp14:editId="763084E1">
              <wp:simplePos x="0" y="0"/>
              <wp:positionH relativeFrom="column">
                <wp:posOffset>-379095</wp:posOffset>
              </wp:positionH>
              <wp:positionV relativeFrom="paragraph">
                <wp:posOffset>-557530</wp:posOffset>
              </wp:positionV>
              <wp:extent cx="773430" cy="68834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7343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0BFA8" w14:textId="77777777" w:rsidR="00CB4B4C" w:rsidRDefault="00CB4B4C" w:rsidP="00702F1D">
                          <w:r>
                            <w:rPr>
                              <w:noProof/>
                              <w:lang w:eastAsia="fr-FR"/>
                            </w:rPr>
                            <w:drawing>
                              <wp:inline distT="0" distB="0" distL="0" distR="0" wp14:anchorId="33F574BC" wp14:editId="6A8C2EEE">
                                <wp:extent cx="564081" cy="526975"/>
                                <wp:effectExtent l="0" t="0" r="0" b="6985"/>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 gtaphique 02.png"/>
                                        <pic:cNvPicPr/>
                                      </pic:nvPicPr>
                                      <pic:blipFill>
                                        <a:blip r:embed="rId2">
                                          <a:extLst>
                                            <a:ext uri="{28A0092B-C50C-407E-A947-70E740481C1C}">
                                              <a14:useLocalDpi xmlns:a14="http://schemas.microsoft.com/office/drawing/2010/main" val="0"/>
                                            </a:ext>
                                          </a:extLst>
                                        </a:blip>
                                        <a:stretch>
                                          <a:fillRect/>
                                        </a:stretch>
                                      </pic:blipFill>
                                      <pic:spPr>
                                        <a:xfrm>
                                          <a:off x="0" y="0"/>
                                          <a:ext cx="595859" cy="556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7E533" id="_x0000_t202" coordsize="21600,21600" o:spt="202" path="m,l,21600r21600,l21600,xe">
              <v:stroke joinstyle="miter"/>
              <v:path gradientshapeok="t" o:connecttype="rect"/>
            </v:shapetype>
            <v:shape id="Zone de texte 5" o:spid="_x0000_s1027" type="#_x0000_t202" style="position:absolute;left:0;text-align:left;margin-left:-29.85pt;margin-top:-43.9pt;width:60.9pt;height:5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" filled="f" stroked="f">
              <v:textbox>
                <w:txbxContent>
                  <w:p w14:paraId="49F0BFA8" w14:textId="77777777" w:rsidR="00CB4B4C" w:rsidRDefault="00CB4B4C" w:rsidP="00702F1D">
                    <w:r>
                      <w:rPr>
                        <w:noProof/>
                        <w:lang w:eastAsia="fr-FR"/>
                      </w:rPr>
                      <w:drawing>
                        <wp:inline distT="0" distB="0" distL="0" distR="0" wp14:anchorId="33F574BC" wp14:editId="6A8C2EEE">
                          <wp:extent cx="564081" cy="526975"/>
                          <wp:effectExtent l="0" t="0" r="0" b="6985"/>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 gtaphique 02.png"/>
                                  <pic:cNvPicPr/>
                                </pic:nvPicPr>
                                <pic:blipFill>
                                  <a:blip r:embed="rId3">
                                    <a:extLst>
                                      <a:ext uri="{28A0092B-C50C-407E-A947-70E740481C1C}">
                                        <a14:useLocalDpi xmlns:a14="http://schemas.microsoft.com/office/drawing/2010/main" val="0"/>
                                      </a:ext>
                                    </a:extLst>
                                  </a:blip>
                                  <a:stretch>
                                    <a:fillRect/>
                                  </a:stretch>
                                </pic:blipFill>
                                <pic:spPr>
                                  <a:xfrm>
                                    <a:off x="0" y="0"/>
                                    <a:ext cx="595859" cy="556663"/>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14:anchorId="3E66A426" wp14:editId="02B41BC0">
              <wp:simplePos x="0" y="0"/>
              <wp:positionH relativeFrom="column">
                <wp:posOffset>-1007745</wp:posOffset>
              </wp:positionH>
              <wp:positionV relativeFrom="paragraph">
                <wp:posOffset>-558165</wp:posOffset>
              </wp:positionV>
              <wp:extent cx="977900" cy="91694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9779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F14A1D" w14:textId="77777777" w:rsidR="00CB4B4C" w:rsidRDefault="00CB4B4C" w:rsidP="00702F1D">
                          <w:r>
                            <w:rPr>
                              <w:noProof/>
                              <w:lang w:eastAsia="fr-FR"/>
                            </w:rPr>
                            <w:drawing>
                              <wp:inline distT="0" distB="0" distL="0" distR="0" wp14:anchorId="29B4F25C" wp14:editId="1DC27343">
                                <wp:extent cx="777950" cy="726878"/>
                                <wp:effectExtent l="0" t="0" r="9525" b="10160"/>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 graphique.png"/>
                                        <pic:cNvPicPr/>
                                      </pic:nvPicPr>
                                      <pic:blipFill>
                                        <a:blip r:embed="rId4">
                                          <a:extLst>
                                            <a:ext uri="{28A0092B-C50C-407E-A947-70E740481C1C}">
                                              <a14:useLocalDpi xmlns:a14="http://schemas.microsoft.com/office/drawing/2010/main" val="0"/>
                                            </a:ext>
                                          </a:extLst>
                                        </a:blip>
                                        <a:stretch>
                                          <a:fillRect/>
                                        </a:stretch>
                                      </pic:blipFill>
                                      <pic:spPr>
                                        <a:xfrm>
                                          <a:off x="0" y="0"/>
                                          <a:ext cx="826173" cy="77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A426" id="Zone de texte 6" o:spid="_x0000_s1028" type="#_x0000_t202" style="position:absolute;left:0;text-align:left;margin-left:-79.35pt;margin-top:-43.95pt;width:77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" filled="f" stroked="f">
              <v:textbox>
                <w:txbxContent>
                  <w:p w14:paraId="1EF14A1D" w14:textId="77777777" w:rsidR="00CB4B4C" w:rsidRDefault="00CB4B4C" w:rsidP="00702F1D">
                    <w:r>
                      <w:rPr>
                        <w:noProof/>
                        <w:lang w:eastAsia="fr-FR"/>
                      </w:rPr>
                      <w:drawing>
                        <wp:inline distT="0" distB="0" distL="0" distR="0" wp14:anchorId="29B4F25C" wp14:editId="1DC27343">
                          <wp:extent cx="777950" cy="726878"/>
                          <wp:effectExtent l="0" t="0" r="9525" b="10160"/>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 graphique.png"/>
                                  <pic:cNvPicPr/>
                                </pic:nvPicPr>
                                <pic:blipFill>
                                  <a:blip r:embed="rId5">
                                    <a:extLst>
                                      <a:ext uri="{28A0092B-C50C-407E-A947-70E740481C1C}">
                                        <a14:useLocalDpi xmlns:a14="http://schemas.microsoft.com/office/drawing/2010/main" val="0"/>
                                      </a:ext>
                                    </a:extLst>
                                  </a:blip>
                                  <a:stretch>
                                    <a:fillRect/>
                                  </a:stretch>
                                </pic:blipFill>
                                <pic:spPr>
                                  <a:xfrm>
                                    <a:off x="0" y="0"/>
                                    <a:ext cx="826173" cy="771935"/>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86900" w14:textId="42F95663" w:rsidR="00702F1D" w:rsidRPr="00702F1D" w:rsidRDefault="00702F1D" w:rsidP="00702F1D">
    <w:pPr>
      <w:pStyle w:val="En-tte"/>
    </w:pPr>
    <w:r>
      <w:rPr>
        <w:noProof/>
        <w:lang w:eastAsia="fr-FR"/>
      </w:rPr>
      <mc:AlternateContent>
        <mc:Choice Requires="wps">
          <w:drawing>
            <wp:anchor distT="0" distB="0" distL="114300" distR="114300" simplePos="0" relativeHeight="251698176" behindDoc="0" locked="0" layoutInCell="1" allowOverlap="1" wp14:anchorId="07FAA547" wp14:editId="64AA872E">
              <wp:simplePos x="0" y="0"/>
              <wp:positionH relativeFrom="column">
                <wp:posOffset>-1009650</wp:posOffset>
              </wp:positionH>
              <wp:positionV relativeFrom="paragraph">
                <wp:posOffset>-560705</wp:posOffset>
              </wp:positionV>
              <wp:extent cx="3886200" cy="32004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8862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4159AE" w14:textId="77777777" w:rsidR="00702F1D" w:rsidRDefault="00702F1D" w:rsidP="00702F1D">
                          <w:r>
                            <w:rPr>
                              <w:noProof/>
                              <w:lang w:eastAsia="fr-FR"/>
                            </w:rPr>
                            <w:drawing>
                              <wp:inline distT="0" distB="0" distL="0" distR="0" wp14:anchorId="6E1A4233" wp14:editId="006A7E24">
                                <wp:extent cx="3327400" cy="3108960"/>
                                <wp:effectExtent l="0" t="0" r="0"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 graphique.png"/>
                                        <pic:cNvPicPr/>
                                      </pic:nvPicPr>
                                      <pic:blipFill>
                                        <a:blip r:embed="rId1">
                                          <a:extLst>
                                            <a:ext uri="{28A0092B-C50C-407E-A947-70E740481C1C}">
                                              <a14:useLocalDpi xmlns:a14="http://schemas.microsoft.com/office/drawing/2010/main" val="0"/>
                                            </a:ext>
                                          </a:extLst>
                                        </a:blip>
                                        <a:stretch>
                                          <a:fillRect/>
                                        </a:stretch>
                                      </pic:blipFill>
                                      <pic:spPr>
                                        <a:xfrm>
                                          <a:off x="0" y="0"/>
                                          <a:ext cx="3327400" cy="310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AA547" id="_x0000_t202" coordsize="21600,21600" o:spt="202" path="m,l,21600r21600,l21600,xe">
              <v:stroke joinstyle="miter"/>
              <v:path gradientshapeok="t" o:connecttype="rect"/>
            </v:shapetype>
            <v:shape id="Zone de texte 8" o:spid="_x0000_s1030" type="#_x0000_t202" style="position:absolute;left:0;text-align:left;margin-left:-79.5pt;margin-top:-44.15pt;width:306pt;height: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" filled="f" stroked="f">
              <v:textbox>
                <w:txbxContent>
                  <w:p w14:paraId="284159AE" w14:textId="77777777" w:rsidR="00702F1D" w:rsidRDefault="00702F1D" w:rsidP="00702F1D">
                    <w:r>
                      <w:rPr>
                        <w:noProof/>
                        <w:lang w:eastAsia="fr-FR"/>
                      </w:rPr>
                      <w:drawing>
                        <wp:inline distT="0" distB="0" distL="0" distR="0" wp14:anchorId="6E1A4233" wp14:editId="006A7E24">
                          <wp:extent cx="3327400" cy="3108960"/>
                          <wp:effectExtent l="0" t="0" r="0"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 graphique.png"/>
                                  <pic:cNvPicPr/>
                                </pic:nvPicPr>
                                <pic:blipFill>
                                  <a:blip r:embed="rId2">
                                    <a:extLst>
                                      <a:ext uri="{28A0092B-C50C-407E-A947-70E740481C1C}">
                                        <a14:useLocalDpi xmlns:a14="http://schemas.microsoft.com/office/drawing/2010/main" val="0"/>
                                      </a:ext>
                                    </a:extLst>
                                  </a:blip>
                                  <a:stretch>
                                    <a:fillRect/>
                                  </a:stretch>
                                </pic:blipFill>
                                <pic:spPr>
                                  <a:xfrm>
                                    <a:off x="0" y="0"/>
                                    <a:ext cx="3327400" cy="3108960"/>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9200" behindDoc="0" locked="0" layoutInCell="1" allowOverlap="1" wp14:anchorId="51D0CAFE" wp14:editId="5208443F">
              <wp:simplePos x="0" y="0"/>
              <wp:positionH relativeFrom="column">
                <wp:posOffset>1638300</wp:posOffset>
              </wp:positionH>
              <wp:positionV relativeFrom="paragraph">
                <wp:posOffset>-558800</wp:posOffset>
              </wp:positionV>
              <wp:extent cx="1887220" cy="238569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887220" cy="238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75D5DE" w14:textId="77777777" w:rsidR="00702F1D" w:rsidRDefault="00702F1D" w:rsidP="00702F1D">
                          <w:r>
                            <w:rPr>
                              <w:noProof/>
                              <w:lang w:eastAsia="fr-FR"/>
                            </w:rPr>
                            <w:drawing>
                              <wp:inline distT="0" distB="0" distL="0" distR="0" wp14:anchorId="139A4E44" wp14:editId="21B9308E">
                                <wp:extent cx="1661533" cy="1552235"/>
                                <wp:effectExtent l="0" t="0" r="0" b="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 gtaphique 02.png"/>
                                        <pic:cNvPicPr/>
                                      </pic:nvPicPr>
                                      <pic:blipFill>
                                        <a:blip r:embed="rId3">
                                          <a:extLst>
                                            <a:ext uri="{28A0092B-C50C-407E-A947-70E740481C1C}">
                                              <a14:useLocalDpi xmlns:a14="http://schemas.microsoft.com/office/drawing/2010/main" val="0"/>
                                            </a:ext>
                                          </a:extLst>
                                        </a:blip>
                                        <a:stretch>
                                          <a:fillRect/>
                                        </a:stretch>
                                      </pic:blipFill>
                                      <pic:spPr>
                                        <a:xfrm>
                                          <a:off x="0" y="0"/>
                                          <a:ext cx="1689861" cy="157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CAFE" id="Zone de texte 18" o:spid="_x0000_s1031" type="#_x0000_t202" style="position:absolute;left:0;text-align:left;margin-left:129pt;margin-top:-44pt;width:148.6pt;height:18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" filled="f" stroked="f">
              <v:textbox>
                <w:txbxContent>
                  <w:p w14:paraId="1075D5DE" w14:textId="77777777" w:rsidR="00702F1D" w:rsidRDefault="00702F1D" w:rsidP="00702F1D">
                    <w:r>
                      <w:rPr>
                        <w:noProof/>
                        <w:lang w:eastAsia="fr-FR"/>
                      </w:rPr>
                      <w:drawing>
                        <wp:inline distT="0" distB="0" distL="0" distR="0" wp14:anchorId="139A4E44" wp14:editId="21B9308E">
                          <wp:extent cx="1661533" cy="1552235"/>
                          <wp:effectExtent l="0" t="0" r="0" b="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 gtaphique 02.png"/>
                                  <pic:cNvPicPr/>
                                </pic:nvPicPr>
                                <pic:blipFill>
                                  <a:blip r:embed="rId4">
                                    <a:extLst>
                                      <a:ext uri="{28A0092B-C50C-407E-A947-70E740481C1C}">
                                        <a14:useLocalDpi xmlns:a14="http://schemas.microsoft.com/office/drawing/2010/main" val="0"/>
                                      </a:ext>
                                    </a:extLst>
                                  </a:blip>
                                  <a:stretch>
                                    <a:fillRect/>
                                  </a:stretch>
                                </pic:blipFill>
                                <pic:spPr>
                                  <a:xfrm>
                                    <a:off x="0" y="0"/>
                                    <a:ext cx="1689861" cy="1578700"/>
                                  </a:xfrm>
                                  <a:prstGeom prst="rect">
                                    <a:avLst/>
                                  </a:prstGeom>
                                </pic:spPr>
                              </pic:pic>
                            </a:graphicData>
                          </a:graphic>
                        </wp:inline>
                      </w:drawing>
                    </w:r>
                  </w:p>
                </w:txbxContent>
              </v:textbox>
            </v:shape>
          </w:pict>
        </mc:Fallback>
      </mc:AlternateContent>
    </w:r>
  </w:p>
  <w:p w14:paraId="35D715F9" w14:textId="7273EF26" w:rsidR="00910EBD" w:rsidRPr="00702F1D" w:rsidRDefault="00702F1D" w:rsidP="00702F1D">
    <w:pPr>
      <w:pStyle w:val="En-tte"/>
    </w:pPr>
    <w:r>
      <w:rPr>
        <w:noProof/>
        <w:lang w:eastAsia="fr-FR"/>
      </w:rPr>
      <w:drawing>
        <wp:anchor distT="180340" distB="180340" distL="114300" distR="114300" simplePos="0" relativeHeight="251700224" behindDoc="1" locked="0" layoutInCell="1" allowOverlap="1" wp14:anchorId="04310A0B" wp14:editId="0DDA9676">
          <wp:simplePos x="0" y="0"/>
          <wp:positionH relativeFrom="column">
            <wp:posOffset>3601720</wp:posOffset>
          </wp:positionH>
          <wp:positionV relativeFrom="paragraph">
            <wp:posOffset>369570</wp:posOffset>
          </wp:positionV>
          <wp:extent cx="2228400" cy="1134000"/>
          <wp:effectExtent l="0" t="0" r="635" b="9525"/>
          <wp:wrapTopAndBottom/>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284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446B"/>
    <w:multiLevelType w:val="hybridMultilevel"/>
    <w:tmpl w:val="1180A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A3559"/>
    <w:multiLevelType w:val="hybridMultilevel"/>
    <w:tmpl w:val="AFC816F6"/>
    <w:lvl w:ilvl="0" w:tplc="685AE57E">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 w15:restartNumberingAfterBreak="0">
    <w:nsid w:val="10F54D43"/>
    <w:multiLevelType w:val="hybridMultilevel"/>
    <w:tmpl w:val="A55C4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2926C7"/>
    <w:multiLevelType w:val="hybridMultilevel"/>
    <w:tmpl w:val="BD40F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4E61AE"/>
    <w:multiLevelType w:val="hybridMultilevel"/>
    <w:tmpl w:val="23DC3086"/>
    <w:lvl w:ilvl="0" w:tplc="04090001">
      <w:start w:val="1"/>
      <w:numFmt w:val="bullet"/>
      <w:lvlText w:val=""/>
      <w:lvlJc w:val="left"/>
      <w:pPr>
        <w:ind w:left="1068" w:hanging="360"/>
      </w:pPr>
      <w:rPr>
        <w:rFonts w:ascii="Symbol" w:hAnsi="Symbol" w:hint="default"/>
      </w:rPr>
    </w:lvl>
    <w:lvl w:ilvl="1" w:tplc="66AE85CA">
      <w:start w:val="1"/>
      <w:numFmt w:val="bullet"/>
      <w:lvlText w:val="-"/>
      <w:lvlJc w:val="left"/>
      <w:pPr>
        <w:ind w:left="1788" w:hanging="360"/>
      </w:pPr>
      <w:rPr>
        <w:rFonts w:ascii="Courier New" w:hAnsi="Courier New" w:cs="Times New Roman"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 w15:restartNumberingAfterBreak="0">
    <w:nsid w:val="27424DE5"/>
    <w:multiLevelType w:val="hybridMultilevel"/>
    <w:tmpl w:val="FCBC7FA6"/>
    <w:lvl w:ilvl="0" w:tplc="59C2EB2A">
      <w:start w:val="20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24F3F"/>
    <w:multiLevelType w:val="multilevel"/>
    <w:tmpl w:val="DB084B40"/>
    <w:lvl w:ilvl="0">
      <w:start w:val="1"/>
      <w:numFmt w:val="upperLetter"/>
      <w:lvlText w:val="%1."/>
      <w:lvlJc w:val="left"/>
      <w:pPr>
        <w:ind w:left="502" w:hanging="360"/>
      </w:p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7" w15:restartNumberingAfterBreak="0">
    <w:nsid w:val="2E0F2FE9"/>
    <w:multiLevelType w:val="hybridMultilevel"/>
    <w:tmpl w:val="51BAD1D8"/>
    <w:lvl w:ilvl="0" w:tplc="59C2EB2A">
      <w:start w:val="20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C1C74"/>
    <w:multiLevelType w:val="hybridMultilevel"/>
    <w:tmpl w:val="FADAFFC0"/>
    <w:lvl w:ilvl="0" w:tplc="66AE85CA">
      <w:start w:val="1"/>
      <w:numFmt w:val="bullet"/>
      <w:lvlText w:val="-"/>
      <w:lvlJc w:val="left"/>
      <w:pPr>
        <w:ind w:left="1068" w:hanging="360"/>
      </w:pPr>
      <w:rPr>
        <w:rFonts w:ascii="Courier New" w:hAnsi="Courier New" w:cs="Times New Roman" w:hint="default"/>
      </w:rPr>
    </w:lvl>
    <w:lvl w:ilvl="1" w:tplc="040C000B">
      <w:start w:val="1"/>
      <w:numFmt w:val="bullet"/>
      <w:lvlText w:val=""/>
      <w:lvlJc w:val="left"/>
      <w:pPr>
        <w:ind w:left="1788" w:hanging="360"/>
      </w:pPr>
      <w:rPr>
        <w:rFonts w:ascii="Wingdings" w:hAnsi="Wingdings"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15:restartNumberingAfterBreak="0">
    <w:nsid w:val="32E07228"/>
    <w:multiLevelType w:val="multilevel"/>
    <w:tmpl w:val="7E10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222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CC76896"/>
    <w:multiLevelType w:val="hybridMultilevel"/>
    <w:tmpl w:val="3E7468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761EA"/>
    <w:multiLevelType w:val="hybridMultilevel"/>
    <w:tmpl w:val="4B8E0AE6"/>
    <w:lvl w:ilvl="0" w:tplc="C35055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66B1B"/>
    <w:multiLevelType w:val="hybridMultilevel"/>
    <w:tmpl w:val="688C2DE0"/>
    <w:lvl w:ilvl="0" w:tplc="59C2EB2A">
      <w:start w:val="20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335BD"/>
    <w:multiLevelType w:val="hybridMultilevel"/>
    <w:tmpl w:val="7EC2578E"/>
    <w:lvl w:ilvl="0" w:tplc="5A2A7776">
      <w:start w:val="1"/>
      <w:numFmt w:val="bullet"/>
      <w:lvlText w:val="-"/>
      <w:lvlJc w:val="left"/>
      <w:pPr>
        <w:ind w:left="1776" w:hanging="360"/>
      </w:pPr>
      <w:rPr>
        <w:rFonts w:ascii="Calibri" w:eastAsiaTheme="minorHAnsi" w:hAnsi="Calibri" w:cstheme="minorBidi"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46934733"/>
    <w:multiLevelType w:val="hybridMultilevel"/>
    <w:tmpl w:val="4484FE4C"/>
    <w:lvl w:ilvl="0" w:tplc="0FD833CA">
      <w:start w:val="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DD78E4"/>
    <w:multiLevelType w:val="hybridMultilevel"/>
    <w:tmpl w:val="4FFA8EA4"/>
    <w:lvl w:ilvl="0" w:tplc="59C2EB2A">
      <w:start w:val="2020"/>
      <w:numFmt w:val="bullet"/>
      <w:lvlText w:val="-"/>
      <w:lvlJc w:val="left"/>
      <w:pPr>
        <w:ind w:left="720" w:hanging="360"/>
      </w:pPr>
      <w:rPr>
        <w:rFonts w:ascii="Times New Roman" w:eastAsiaTheme="minorHAns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BA6B78"/>
    <w:multiLevelType w:val="hybridMultilevel"/>
    <w:tmpl w:val="BF1AD4A4"/>
    <w:lvl w:ilvl="0" w:tplc="093A7012">
      <w:start w:val="1"/>
      <w:numFmt w:val="decimal"/>
      <w:lvlText w:val="%1."/>
      <w:lvlJc w:val="left"/>
      <w:pPr>
        <w:ind w:left="1211"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53CC6E62"/>
    <w:multiLevelType w:val="hybridMultilevel"/>
    <w:tmpl w:val="140C8934"/>
    <w:lvl w:ilvl="0" w:tplc="CCAED842">
      <w:start w:val="19"/>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C83F75"/>
    <w:multiLevelType w:val="hybridMultilevel"/>
    <w:tmpl w:val="65C46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E4280"/>
    <w:multiLevelType w:val="hybridMultilevel"/>
    <w:tmpl w:val="44AABBC2"/>
    <w:lvl w:ilvl="0" w:tplc="84F67A0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D2E7A"/>
    <w:multiLevelType w:val="hybridMultilevel"/>
    <w:tmpl w:val="4A76E858"/>
    <w:lvl w:ilvl="0" w:tplc="6240AE0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697929"/>
    <w:multiLevelType w:val="hybridMultilevel"/>
    <w:tmpl w:val="750E09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6B141F73"/>
    <w:multiLevelType w:val="hybridMultilevel"/>
    <w:tmpl w:val="6D0C074E"/>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 w15:restartNumberingAfterBreak="0">
    <w:nsid w:val="6C99744F"/>
    <w:multiLevelType w:val="hybridMultilevel"/>
    <w:tmpl w:val="B1B62B64"/>
    <w:lvl w:ilvl="0" w:tplc="29F85972">
      <w:start w:val="1"/>
      <w:numFmt w:val="decimal"/>
      <w:lvlText w:val="%1."/>
      <w:lvlJc w:val="left"/>
      <w:pPr>
        <w:ind w:left="644" w:hanging="360"/>
      </w:pPr>
      <w:rPr>
        <w:rFonts w:hint="default"/>
        <w:b/>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1785877"/>
    <w:multiLevelType w:val="hybridMultilevel"/>
    <w:tmpl w:val="B1E4298A"/>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55223EC"/>
    <w:multiLevelType w:val="hybridMultilevel"/>
    <w:tmpl w:val="930A834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7" w15:restartNumberingAfterBreak="0">
    <w:nsid w:val="78BF0E64"/>
    <w:multiLevelType w:val="hybridMultilevel"/>
    <w:tmpl w:val="648833C2"/>
    <w:lvl w:ilvl="0" w:tplc="66AE85CA">
      <w:start w:val="1"/>
      <w:numFmt w:val="bullet"/>
      <w:lvlText w:val="-"/>
      <w:lvlJc w:val="left"/>
      <w:pPr>
        <w:ind w:left="1425" w:hanging="360"/>
      </w:pPr>
      <w:rPr>
        <w:rFonts w:ascii="Courier New" w:hAnsi="Courier New" w:cs="Times New Roman" w:hint="default"/>
      </w:rPr>
    </w:lvl>
    <w:lvl w:ilvl="1" w:tplc="040C0003">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hint="default"/>
      </w:rPr>
    </w:lvl>
    <w:lvl w:ilvl="3" w:tplc="040C0001">
      <w:start w:val="1"/>
      <w:numFmt w:val="bullet"/>
      <w:lvlText w:val=""/>
      <w:lvlJc w:val="left"/>
      <w:pPr>
        <w:ind w:left="3585" w:hanging="360"/>
      </w:pPr>
      <w:rPr>
        <w:rFonts w:ascii="Symbol" w:hAnsi="Symbol" w:hint="default"/>
      </w:rPr>
    </w:lvl>
    <w:lvl w:ilvl="4" w:tplc="040C0003">
      <w:start w:val="1"/>
      <w:numFmt w:val="bullet"/>
      <w:lvlText w:val="o"/>
      <w:lvlJc w:val="left"/>
      <w:pPr>
        <w:ind w:left="4305" w:hanging="360"/>
      </w:pPr>
      <w:rPr>
        <w:rFonts w:ascii="Courier New" w:hAnsi="Courier New" w:cs="Courier New" w:hint="default"/>
      </w:rPr>
    </w:lvl>
    <w:lvl w:ilvl="5" w:tplc="040C0005">
      <w:start w:val="1"/>
      <w:numFmt w:val="bullet"/>
      <w:lvlText w:val=""/>
      <w:lvlJc w:val="left"/>
      <w:pPr>
        <w:ind w:left="5025" w:hanging="360"/>
      </w:pPr>
      <w:rPr>
        <w:rFonts w:ascii="Wingdings" w:hAnsi="Wingdings" w:hint="default"/>
      </w:rPr>
    </w:lvl>
    <w:lvl w:ilvl="6" w:tplc="040C0001">
      <w:start w:val="1"/>
      <w:numFmt w:val="bullet"/>
      <w:lvlText w:val=""/>
      <w:lvlJc w:val="left"/>
      <w:pPr>
        <w:ind w:left="5745" w:hanging="360"/>
      </w:pPr>
      <w:rPr>
        <w:rFonts w:ascii="Symbol" w:hAnsi="Symbol" w:hint="default"/>
      </w:rPr>
    </w:lvl>
    <w:lvl w:ilvl="7" w:tplc="040C0003">
      <w:start w:val="1"/>
      <w:numFmt w:val="bullet"/>
      <w:lvlText w:val="o"/>
      <w:lvlJc w:val="left"/>
      <w:pPr>
        <w:ind w:left="6465" w:hanging="360"/>
      </w:pPr>
      <w:rPr>
        <w:rFonts w:ascii="Courier New" w:hAnsi="Courier New" w:cs="Courier New" w:hint="default"/>
      </w:rPr>
    </w:lvl>
    <w:lvl w:ilvl="8" w:tplc="040C0005">
      <w:start w:val="1"/>
      <w:numFmt w:val="bullet"/>
      <w:lvlText w:val=""/>
      <w:lvlJc w:val="left"/>
      <w:pPr>
        <w:ind w:left="7185" w:hanging="360"/>
      </w:pPr>
      <w:rPr>
        <w:rFonts w:ascii="Wingdings" w:hAnsi="Wingdings" w:hint="default"/>
      </w:rPr>
    </w:lvl>
  </w:abstractNum>
  <w:abstractNum w:abstractNumId="28" w15:restartNumberingAfterBreak="0">
    <w:nsid w:val="7962733F"/>
    <w:multiLevelType w:val="hybridMultilevel"/>
    <w:tmpl w:val="726617B6"/>
    <w:lvl w:ilvl="0" w:tplc="B9E4EE74">
      <w:numFmt w:val="bullet"/>
      <w:lvlText w:val=""/>
      <w:lvlJc w:val="left"/>
      <w:pPr>
        <w:ind w:left="1434" w:hanging="360"/>
      </w:pPr>
      <w:rPr>
        <w:rFonts w:ascii="Wingdings" w:eastAsia="Calibri" w:hAnsi="Wingdings" w:cs="Times New Roman" w:hint="default"/>
      </w:rPr>
    </w:lvl>
    <w:lvl w:ilvl="1" w:tplc="040C0003">
      <w:start w:val="1"/>
      <w:numFmt w:val="bullet"/>
      <w:lvlText w:val="o"/>
      <w:lvlJc w:val="left"/>
      <w:pPr>
        <w:ind w:left="2154" w:hanging="360"/>
      </w:pPr>
      <w:rPr>
        <w:rFonts w:ascii="Courier New" w:hAnsi="Courier New" w:cs="Courier New" w:hint="default"/>
      </w:rPr>
    </w:lvl>
    <w:lvl w:ilvl="2" w:tplc="040C0005">
      <w:start w:val="1"/>
      <w:numFmt w:val="bullet"/>
      <w:lvlText w:val=""/>
      <w:lvlJc w:val="left"/>
      <w:pPr>
        <w:ind w:left="2874" w:hanging="360"/>
      </w:pPr>
      <w:rPr>
        <w:rFonts w:ascii="Wingdings" w:hAnsi="Wingdings" w:hint="default"/>
      </w:rPr>
    </w:lvl>
    <w:lvl w:ilvl="3" w:tplc="040C0001">
      <w:start w:val="1"/>
      <w:numFmt w:val="bullet"/>
      <w:lvlText w:val=""/>
      <w:lvlJc w:val="left"/>
      <w:pPr>
        <w:ind w:left="3594" w:hanging="360"/>
      </w:pPr>
      <w:rPr>
        <w:rFonts w:ascii="Symbol" w:hAnsi="Symbol" w:hint="default"/>
      </w:rPr>
    </w:lvl>
    <w:lvl w:ilvl="4" w:tplc="040C0003">
      <w:start w:val="1"/>
      <w:numFmt w:val="bullet"/>
      <w:lvlText w:val="o"/>
      <w:lvlJc w:val="left"/>
      <w:pPr>
        <w:ind w:left="4314" w:hanging="360"/>
      </w:pPr>
      <w:rPr>
        <w:rFonts w:ascii="Courier New" w:hAnsi="Courier New" w:cs="Courier New" w:hint="default"/>
      </w:rPr>
    </w:lvl>
    <w:lvl w:ilvl="5" w:tplc="040C0005">
      <w:start w:val="1"/>
      <w:numFmt w:val="bullet"/>
      <w:lvlText w:val=""/>
      <w:lvlJc w:val="left"/>
      <w:pPr>
        <w:ind w:left="5034" w:hanging="360"/>
      </w:pPr>
      <w:rPr>
        <w:rFonts w:ascii="Wingdings" w:hAnsi="Wingdings" w:hint="default"/>
      </w:rPr>
    </w:lvl>
    <w:lvl w:ilvl="6" w:tplc="040C0001">
      <w:start w:val="1"/>
      <w:numFmt w:val="bullet"/>
      <w:lvlText w:val=""/>
      <w:lvlJc w:val="left"/>
      <w:pPr>
        <w:ind w:left="5754" w:hanging="360"/>
      </w:pPr>
      <w:rPr>
        <w:rFonts w:ascii="Symbol" w:hAnsi="Symbol" w:hint="default"/>
      </w:rPr>
    </w:lvl>
    <w:lvl w:ilvl="7" w:tplc="040C0003">
      <w:start w:val="1"/>
      <w:numFmt w:val="bullet"/>
      <w:lvlText w:val="o"/>
      <w:lvlJc w:val="left"/>
      <w:pPr>
        <w:ind w:left="6474" w:hanging="360"/>
      </w:pPr>
      <w:rPr>
        <w:rFonts w:ascii="Courier New" w:hAnsi="Courier New" w:cs="Courier New" w:hint="default"/>
      </w:rPr>
    </w:lvl>
    <w:lvl w:ilvl="8" w:tplc="040C0005">
      <w:start w:val="1"/>
      <w:numFmt w:val="bullet"/>
      <w:lvlText w:val=""/>
      <w:lvlJc w:val="left"/>
      <w:pPr>
        <w:ind w:left="7194" w:hanging="360"/>
      </w:pPr>
      <w:rPr>
        <w:rFonts w:ascii="Wingdings" w:hAnsi="Wingdings" w:hint="default"/>
      </w:rPr>
    </w:lvl>
  </w:abstractNum>
  <w:abstractNum w:abstractNumId="29" w15:restartNumberingAfterBreak="0">
    <w:nsid w:val="7EBD702D"/>
    <w:multiLevelType w:val="hybridMultilevel"/>
    <w:tmpl w:val="9EC21AA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num w:numId="1">
    <w:abstractNumId w:val="19"/>
  </w:num>
  <w:num w:numId="2">
    <w:abstractNumId w:val="11"/>
  </w:num>
  <w:num w:numId="3">
    <w:abstractNumId w:val="10"/>
  </w:num>
  <w:num w:numId="4">
    <w:abstractNumId w:val="6"/>
  </w:num>
  <w:num w:numId="5">
    <w:abstractNumId w:val="24"/>
  </w:num>
  <w:num w:numId="6">
    <w:abstractNumId w:val="13"/>
  </w:num>
  <w:num w:numId="7">
    <w:abstractNumId w:val="21"/>
  </w:num>
  <w:num w:numId="8">
    <w:abstractNumId w:val="1"/>
  </w:num>
  <w:num w:numId="9">
    <w:abstractNumId w:val="12"/>
  </w:num>
  <w:num w:numId="10">
    <w:abstractNumId w:val="0"/>
  </w:num>
  <w:num w:numId="11">
    <w:abstractNumId w:val="7"/>
  </w:num>
  <w:num w:numId="12">
    <w:abstractNumId w:val="5"/>
  </w:num>
  <w:num w:numId="13">
    <w:abstractNumId w:val="2"/>
  </w:num>
  <w:num w:numId="14">
    <w:abstractNumId w:val="20"/>
  </w:num>
  <w:num w:numId="15">
    <w:abstractNumId w:val="16"/>
  </w:num>
  <w:num w:numId="16">
    <w:abstractNumId w:val="28"/>
  </w:num>
  <w:num w:numId="17">
    <w:abstractNumId w:val="18"/>
  </w:num>
  <w:num w:numId="18">
    <w:abstractNumId w:val="1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29"/>
  </w:num>
  <w:num w:numId="22">
    <w:abstractNumId w:val="8"/>
  </w:num>
  <w:num w:numId="23">
    <w:abstractNumId w:val="23"/>
  </w:num>
  <w:num w:numId="24">
    <w:abstractNumId w:val="27"/>
  </w:num>
  <w:num w:numId="25">
    <w:abstractNumId w:val="4"/>
  </w:num>
  <w:num w:numId="26">
    <w:abstractNumId w:val="15"/>
  </w:num>
  <w:num w:numId="27">
    <w:abstractNumId w:val="9"/>
  </w:num>
  <w:num w:numId="28">
    <w:abstractNumId w:val="17"/>
  </w:num>
  <w:num w:numId="29">
    <w:abstractNumId w:val="2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146"/>
    <w:rsid w:val="000210A9"/>
    <w:rsid w:val="00032EC9"/>
    <w:rsid w:val="00040D3F"/>
    <w:rsid w:val="00050D07"/>
    <w:rsid w:val="00071E2A"/>
    <w:rsid w:val="00081E79"/>
    <w:rsid w:val="00082EC0"/>
    <w:rsid w:val="00083766"/>
    <w:rsid w:val="00090E11"/>
    <w:rsid w:val="000A467C"/>
    <w:rsid w:val="000B4A21"/>
    <w:rsid w:val="000C7438"/>
    <w:rsid w:val="000D0618"/>
    <w:rsid w:val="000D0C93"/>
    <w:rsid w:val="000D162D"/>
    <w:rsid w:val="000D6E8B"/>
    <w:rsid w:val="00110BCD"/>
    <w:rsid w:val="00112580"/>
    <w:rsid w:val="00123692"/>
    <w:rsid w:val="00124513"/>
    <w:rsid w:val="001600C7"/>
    <w:rsid w:val="0016252B"/>
    <w:rsid w:val="00167C0B"/>
    <w:rsid w:val="0018457E"/>
    <w:rsid w:val="001F105F"/>
    <w:rsid w:val="001F26AE"/>
    <w:rsid w:val="001F47A6"/>
    <w:rsid w:val="001F6FCD"/>
    <w:rsid w:val="0020490B"/>
    <w:rsid w:val="0021793E"/>
    <w:rsid w:val="00222DCE"/>
    <w:rsid w:val="00232F9D"/>
    <w:rsid w:val="00242424"/>
    <w:rsid w:val="00256355"/>
    <w:rsid w:val="00260F5C"/>
    <w:rsid w:val="00262DC0"/>
    <w:rsid w:val="002644A0"/>
    <w:rsid w:val="00266E2C"/>
    <w:rsid w:val="002830BD"/>
    <w:rsid w:val="00294A15"/>
    <w:rsid w:val="002B3451"/>
    <w:rsid w:val="002C0144"/>
    <w:rsid w:val="002C65B9"/>
    <w:rsid w:val="002F28BE"/>
    <w:rsid w:val="00312E94"/>
    <w:rsid w:val="0032151F"/>
    <w:rsid w:val="003300D1"/>
    <w:rsid w:val="003319F6"/>
    <w:rsid w:val="0038294A"/>
    <w:rsid w:val="00387376"/>
    <w:rsid w:val="003B0FBD"/>
    <w:rsid w:val="003B0FF1"/>
    <w:rsid w:val="003C0783"/>
    <w:rsid w:val="004458D9"/>
    <w:rsid w:val="00454AC1"/>
    <w:rsid w:val="00471832"/>
    <w:rsid w:val="00480D89"/>
    <w:rsid w:val="00494ED8"/>
    <w:rsid w:val="004A49E8"/>
    <w:rsid w:val="004D3686"/>
    <w:rsid w:val="004E26E4"/>
    <w:rsid w:val="004E6A1B"/>
    <w:rsid w:val="004F5308"/>
    <w:rsid w:val="004F5AE2"/>
    <w:rsid w:val="005104C0"/>
    <w:rsid w:val="005119A4"/>
    <w:rsid w:val="00522871"/>
    <w:rsid w:val="0052771E"/>
    <w:rsid w:val="00531731"/>
    <w:rsid w:val="00535BD4"/>
    <w:rsid w:val="00536A11"/>
    <w:rsid w:val="0056502C"/>
    <w:rsid w:val="005732B7"/>
    <w:rsid w:val="0058522C"/>
    <w:rsid w:val="00593A7D"/>
    <w:rsid w:val="00596380"/>
    <w:rsid w:val="00597F63"/>
    <w:rsid w:val="005A5EDB"/>
    <w:rsid w:val="005B208A"/>
    <w:rsid w:val="005D38F0"/>
    <w:rsid w:val="005D5875"/>
    <w:rsid w:val="005F237A"/>
    <w:rsid w:val="006009FC"/>
    <w:rsid w:val="0061034E"/>
    <w:rsid w:val="00624934"/>
    <w:rsid w:val="00631ADB"/>
    <w:rsid w:val="00643B2E"/>
    <w:rsid w:val="006445A0"/>
    <w:rsid w:val="00652F95"/>
    <w:rsid w:val="006750F1"/>
    <w:rsid w:val="006A1C4A"/>
    <w:rsid w:val="006C0086"/>
    <w:rsid w:val="006C3049"/>
    <w:rsid w:val="006E7C19"/>
    <w:rsid w:val="006F1151"/>
    <w:rsid w:val="006F1A13"/>
    <w:rsid w:val="00702DD1"/>
    <w:rsid w:val="00702F1D"/>
    <w:rsid w:val="0071444D"/>
    <w:rsid w:val="00714D15"/>
    <w:rsid w:val="0072145C"/>
    <w:rsid w:val="00732F50"/>
    <w:rsid w:val="00782B92"/>
    <w:rsid w:val="00787B11"/>
    <w:rsid w:val="007A76C6"/>
    <w:rsid w:val="007B15C4"/>
    <w:rsid w:val="007B4996"/>
    <w:rsid w:val="007B6B8D"/>
    <w:rsid w:val="007C599E"/>
    <w:rsid w:val="007F2EB4"/>
    <w:rsid w:val="007F700D"/>
    <w:rsid w:val="0080651B"/>
    <w:rsid w:val="008179AA"/>
    <w:rsid w:val="00822877"/>
    <w:rsid w:val="00824B2F"/>
    <w:rsid w:val="008321B9"/>
    <w:rsid w:val="0084295B"/>
    <w:rsid w:val="00845AE1"/>
    <w:rsid w:val="00863564"/>
    <w:rsid w:val="008662CB"/>
    <w:rsid w:val="00871915"/>
    <w:rsid w:val="00881F03"/>
    <w:rsid w:val="00895DF0"/>
    <w:rsid w:val="008A07E2"/>
    <w:rsid w:val="008A565A"/>
    <w:rsid w:val="008A66C4"/>
    <w:rsid w:val="008B4CBB"/>
    <w:rsid w:val="008B6FB1"/>
    <w:rsid w:val="008B7C89"/>
    <w:rsid w:val="008D2479"/>
    <w:rsid w:val="008E3F88"/>
    <w:rsid w:val="00910EBD"/>
    <w:rsid w:val="00932847"/>
    <w:rsid w:val="00951CC8"/>
    <w:rsid w:val="00965294"/>
    <w:rsid w:val="0097221C"/>
    <w:rsid w:val="00972B08"/>
    <w:rsid w:val="009733B1"/>
    <w:rsid w:val="00991158"/>
    <w:rsid w:val="009A6AA6"/>
    <w:rsid w:val="009B1844"/>
    <w:rsid w:val="009B7E95"/>
    <w:rsid w:val="009E3DD9"/>
    <w:rsid w:val="009F5815"/>
    <w:rsid w:val="00A07580"/>
    <w:rsid w:val="00A2000F"/>
    <w:rsid w:val="00A40594"/>
    <w:rsid w:val="00A52619"/>
    <w:rsid w:val="00A578B1"/>
    <w:rsid w:val="00AA4023"/>
    <w:rsid w:val="00AA4701"/>
    <w:rsid w:val="00AD09A9"/>
    <w:rsid w:val="00AD276F"/>
    <w:rsid w:val="00AE0507"/>
    <w:rsid w:val="00AE3FBE"/>
    <w:rsid w:val="00B21773"/>
    <w:rsid w:val="00B32707"/>
    <w:rsid w:val="00B373A3"/>
    <w:rsid w:val="00B50E3B"/>
    <w:rsid w:val="00B527EF"/>
    <w:rsid w:val="00B53C32"/>
    <w:rsid w:val="00B55F7A"/>
    <w:rsid w:val="00B60CBD"/>
    <w:rsid w:val="00B62185"/>
    <w:rsid w:val="00B63010"/>
    <w:rsid w:val="00B67EC5"/>
    <w:rsid w:val="00B92F67"/>
    <w:rsid w:val="00B976E1"/>
    <w:rsid w:val="00BA2370"/>
    <w:rsid w:val="00BC54FC"/>
    <w:rsid w:val="00C01506"/>
    <w:rsid w:val="00C03F1B"/>
    <w:rsid w:val="00C207A2"/>
    <w:rsid w:val="00C50A8B"/>
    <w:rsid w:val="00C6116B"/>
    <w:rsid w:val="00C66C91"/>
    <w:rsid w:val="00C74F14"/>
    <w:rsid w:val="00C84A0E"/>
    <w:rsid w:val="00C944B9"/>
    <w:rsid w:val="00CA0749"/>
    <w:rsid w:val="00CB4B4C"/>
    <w:rsid w:val="00CB5172"/>
    <w:rsid w:val="00CB5BB8"/>
    <w:rsid w:val="00CD52EB"/>
    <w:rsid w:val="00CE3176"/>
    <w:rsid w:val="00CF368B"/>
    <w:rsid w:val="00D0170B"/>
    <w:rsid w:val="00D133FB"/>
    <w:rsid w:val="00D2014B"/>
    <w:rsid w:val="00D33085"/>
    <w:rsid w:val="00D34455"/>
    <w:rsid w:val="00D373AD"/>
    <w:rsid w:val="00D43463"/>
    <w:rsid w:val="00D437EB"/>
    <w:rsid w:val="00D5479E"/>
    <w:rsid w:val="00D76E85"/>
    <w:rsid w:val="00D77FA4"/>
    <w:rsid w:val="00D80B11"/>
    <w:rsid w:val="00D8483A"/>
    <w:rsid w:val="00D97371"/>
    <w:rsid w:val="00DB0E50"/>
    <w:rsid w:val="00DC1C83"/>
    <w:rsid w:val="00DC4679"/>
    <w:rsid w:val="00DC4A39"/>
    <w:rsid w:val="00DC66F7"/>
    <w:rsid w:val="00DD35D7"/>
    <w:rsid w:val="00DD6988"/>
    <w:rsid w:val="00DE6FA7"/>
    <w:rsid w:val="00E020D7"/>
    <w:rsid w:val="00E174EF"/>
    <w:rsid w:val="00E44580"/>
    <w:rsid w:val="00E53F30"/>
    <w:rsid w:val="00E55635"/>
    <w:rsid w:val="00E67AEE"/>
    <w:rsid w:val="00E7534D"/>
    <w:rsid w:val="00E842EE"/>
    <w:rsid w:val="00E94E7E"/>
    <w:rsid w:val="00EA1585"/>
    <w:rsid w:val="00EA5596"/>
    <w:rsid w:val="00EA7DF0"/>
    <w:rsid w:val="00EC15B9"/>
    <w:rsid w:val="00EC51F2"/>
    <w:rsid w:val="00EF2536"/>
    <w:rsid w:val="00EF3C7E"/>
    <w:rsid w:val="00F16146"/>
    <w:rsid w:val="00F201B5"/>
    <w:rsid w:val="00F26FF5"/>
    <w:rsid w:val="00F271C2"/>
    <w:rsid w:val="00F6359F"/>
    <w:rsid w:val="00F65BE7"/>
    <w:rsid w:val="00F71147"/>
    <w:rsid w:val="00F85C72"/>
    <w:rsid w:val="00F9157D"/>
    <w:rsid w:val="00FA4172"/>
    <w:rsid w:val="00FD2B04"/>
    <w:rsid w:val="00FD7ACC"/>
    <w:rsid w:val="00FF7A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3F8A2D"/>
  <w15:docId w15:val="{0C777D81-D74F-4D4A-9927-986E1035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F1D"/>
    <w:pPr>
      <w:adjustRightInd w:val="0"/>
      <w:spacing w:after="240" w:line="240" w:lineRule="auto"/>
      <w:jc w:val="both"/>
    </w:pPr>
    <w:rPr>
      <w:rFonts w:ascii="Roboto Light" w:hAnsi="Roboto Light"/>
      <w:sz w:val="21"/>
      <w:szCs w:val="21"/>
    </w:rPr>
  </w:style>
  <w:style w:type="paragraph" w:styleId="Titre1">
    <w:name w:val="heading 1"/>
    <w:aliases w:val="[Nom Prénom]"/>
    <w:basedOn w:val="Normal"/>
    <w:next w:val="Normal"/>
    <w:link w:val="Titre1Car"/>
    <w:uiPriority w:val="9"/>
    <w:qFormat/>
    <w:rsid w:val="00702F1D"/>
    <w:pPr>
      <w:spacing w:after="0"/>
      <w:jc w:val="right"/>
      <w:outlineLvl w:val="0"/>
    </w:pPr>
    <w:rPr>
      <w:b/>
      <w:bCs/>
    </w:rPr>
  </w:style>
  <w:style w:type="paragraph" w:styleId="Titre2">
    <w:name w:val="heading 2"/>
    <w:aliases w:val="CoordonnéesAdresse"/>
    <w:basedOn w:val="Normal"/>
    <w:next w:val="Normal"/>
    <w:link w:val="Titre2Car"/>
    <w:uiPriority w:val="9"/>
    <w:unhideWhenUsed/>
    <w:qFormat/>
    <w:rsid w:val="00702F1D"/>
    <w:pPr>
      <w:spacing w:after="0"/>
      <w:outlineLvl w:val="1"/>
    </w:pPr>
  </w:style>
  <w:style w:type="paragraph" w:styleId="Titre3">
    <w:name w:val="heading 3"/>
    <w:aliases w:val="Signature du texte"/>
    <w:next w:val="Normal"/>
    <w:link w:val="Titre3Car"/>
    <w:uiPriority w:val="9"/>
    <w:unhideWhenUsed/>
    <w:qFormat/>
    <w:rsid w:val="00B53C32"/>
    <w:pPr>
      <w:spacing w:after="0"/>
      <w:outlineLvl w:val="2"/>
    </w:pPr>
    <w:rPr>
      <w:rFonts w:ascii="Roboto Light" w:hAnsi="Roboto Light"/>
      <w:b/>
      <w:bCs/>
      <w:sz w:val="21"/>
      <w:szCs w:val="21"/>
    </w:rPr>
  </w:style>
  <w:style w:type="paragraph" w:styleId="Titre4">
    <w:name w:val="heading 4"/>
    <w:basedOn w:val="Normal"/>
    <w:next w:val="Normal"/>
    <w:link w:val="Titre4Car"/>
    <w:uiPriority w:val="9"/>
    <w:semiHidden/>
    <w:unhideWhenUsed/>
    <w:qFormat/>
    <w:rsid w:val="00652F9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re5">
    <w:name w:val="heading 5"/>
    <w:basedOn w:val="Normal"/>
    <w:next w:val="Normal"/>
    <w:link w:val="Titre5Car"/>
    <w:uiPriority w:val="9"/>
    <w:semiHidden/>
    <w:unhideWhenUsed/>
    <w:qFormat/>
    <w:rsid w:val="00652F9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uiPriority w:val="9"/>
    <w:semiHidden/>
    <w:unhideWhenUsed/>
    <w:qFormat/>
    <w:rsid w:val="00652F9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re7">
    <w:name w:val="heading 7"/>
    <w:basedOn w:val="Normal"/>
    <w:next w:val="Normal"/>
    <w:link w:val="Titre7Car"/>
    <w:uiPriority w:val="9"/>
    <w:semiHidden/>
    <w:unhideWhenUsed/>
    <w:qFormat/>
    <w:rsid w:val="00652F9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re8">
    <w:name w:val="heading 8"/>
    <w:basedOn w:val="Normal"/>
    <w:next w:val="Normal"/>
    <w:link w:val="Titre8Car"/>
    <w:uiPriority w:val="9"/>
    <w:semiHidden/>
    <w:unhideWhenUsed/>
    <w:qFormat/>
    <w:rsid w:val="00652F9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re9">
    <w:name w:val="heading 9"/>
    <w:basedOn w:val="Normal"/>
    <w:next w:val="Normal"/>
    <w:link w:val="Titre9Car"/>
    <w:uiPriority w:val="9"/>
    <w:semiHidden/>
    <w:unhideWhenUsed/>
    <w:qFormat/>
    <w:rsid w:val="00652F9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16146"/>
    <w:rPr>
      <w:color w:val="0000FF"/>
      <w:u w:val="single"/>
    </w:rPr>
  </w:style>
  <w:style w:type="character" w:customStyle="1" w:styleId="hero">
    <w:name w:val="hero"/>
    <w:basedOn w:val="Policepardfaut"/>
    <w:rsid w:val="00C50A8B"/>
  </w:style>
  <w:style w:type="paragraph" w:styleId="Paragraphedeliste">
    <w:name w:val="List Paragraph"/>
    <w:aliases w:val="Bullet 1,Normal bullet 2,Bullet point 1,Bullet list,Bullet 0,Paragraph,Yellow Bullet,Numbered List,Citation List,List Paragraph (numbered (a)),List Paragraph1,Paragraphe de liste PBLH,Figure_name,Equipment,Numbered Indented Text,lp1"/>
    <w:basedOn w:val="Normal"/>
    <w:link w:val="ParagraphedelisteCar"/>
    <w:uiPriority w:val="34"/>
    <w:qFormat/>
    <w:rsid w:val="00AA4023"/>
    <w:pPr>
      <w:ind w:left="720"/>
      <w:contextualSpacing/>
    </w:pPr>
  </w:style>
  <w:style w:type="character" w:customStyle="1" w:styleId="Titre1Car">
    <w:name w:val="Titre 1 Car"/>
    <w:aliases w:val="[Nom Prénom] Car"/>
    <w:basedOn w:val="Policepardfaut"/>
    <w:link w:val="Titre1"/>
    <w:uiPriority w:val="9"/>
    <w:rsid w:val="00702F1D"/>
    <w:rPr>
      <w:rFonts w:ascii="Roboto Light" w:hAnsi="Roboto Light"/>
      <w:b/>
      <w:bCs/>
      <w:sz w:val="21"/>
      <w:szCs w:val="21"/>
      <w:lang w:val="fr-FR"/>
    </w:rPr>
  </w:style>
  <w:style w:type="character" w:customStyle="1" w:styleId="Titre2Car">
    <w:name w:val="Titre 2 Car"/>
    <w:aliases w:val="CoordonnéesAdresse Car"/>
    <w:basedOn w:val="Policepardfaut"/>
    <w:link w:val="Titre2"/>
    <w:uiPriority w:val="9"/>
    <w:rsid w:val="00702F1D"/>
    <w:rPr>
      <w:rFonts w:ascii="Roboto Light" w:hAnsi="Roboto Light"/>
      <w:sz w:val="21"/>
      <w:szCs w:val="21"/>
      <w:lang w:val="fr-FR"/>
    </w:rPr>
  </w:style>
  <w:style w:type="character" w:customStyle="1" w:styleId="Titre3Car">
    <w:name w:val="Titre 3 Car"/>
    <w:aliases w:val="Signature du texte Car"/>
    <w:basedOn w:val="Policepardfaut"/>
    <w:link w:val="Titre3"/>
    <w:uiPriority w:val="9"/>
    <w:rsid w:val="00B53C32"/>
    <w:rPr>
      <w:rFonts w:ascii="Roboto Light" w:hAnsi="Roboto Light"/>
      <w:b/>
      <w:bCs/>
      <w:sz w:val="21"/>
      <w:szCs w:val="21"/>
      <w:lang w:val="fr-FR"/>
    </w:rPr>
  </w:style>
  <w:style w:type="character" w:customStyle="1" w:styleId="Titre4Car">
    <w:name w:val="Titre 4 Car"/>
    <w:basedOn w:val="Policepardfaut"/>
    <w:link w:val="Titre4"/>
    <w:uiPriority w:val="9"/>
    <w:semiHidden/>
    <w:rsid w:val="00652F95"/>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semiHidden/>
    <w:rsid w:val="00652F95"/>
    <w:rPr>
      <w:rFonts w:asciiTheme="majorHAnsi" w:eastAsiaTheme="majorEastAsia" w:hAnsiTheme="majorHAnsi" w:cstheme="majorBidi"/>
      <w:caps/>
      <w:color w:val="365F91" w:themeColor="accent1" w:themeShade="BF"/>
    </w:rPr>
  </w:style>
  <w:style w:type="character" w:customStyle="1" w:styleId="Titre6Car">
    <w:name w:val="Titre 6 Car"/>
    <w:basedOn w:val="Policepardfaut"/>
    <w:link w:val="Titre6"/>
    <w:uiPriority w:val="9"/>
    <w:semiHidden/>
    <w:rsid w:val="00652F95"/>
    <w:rPr>
      <w:rFonts w:asciiTheme="majorHAnsi" w:eastAsiaTheme="majorEastAsia" w:hAnsiTheme="majorHAnsi" w:cstheme="majorBidi"/>
      <w:i/>
      <w:iCs/>
      <w:caps/>
      <w:color w:val="244061" w:themeColor="accent1" w:themeShade="80"/>
    </w:rPr>
  </w:style>
  <w:style w:type="character" w:customStyle="1" w:styleId="Titre7Car">
    <w:name w:val="Titre 7 Car"/>
    <w:basedOn w:val="Policepardfaut"/>
    <w:link w:val="Titre7"/>
    <w:uiPriority w:val="9"/>
    <w:semiHidden/>
    <w:rsid w:val="00652F95"/>
    <w:rPr>
      <w:rFonts w:asciiTheme="majorHAnsi" w:eastAsiaTheme="majorEastAsia" w:hAnsiTheme="majorHAnsi" w:cstheme="majorBidi"/>
      <w:b/>
      <w:bCs/>
      <w:color w:val="244061" w:themeColor="accent1" w:themeShade="80"/>
    </w:rPr>
  </w:style>
  <w:style w:type="character" w:customStyle="1" w:styleId="Titre8Car">
    <w:name w:val="Titre 8 Car"/>
    <w:basedOn w:val="Policepardfaut"/>
    <w:link w:val="Titre8"/>
    <w:uiPriority w:val="9"/>
    <w:semiHidden/>
    <w:rsid w:val="00652F95"/>
    <w:rPr>
      <w:rFonts w:asciiTheme="majorHAnsi" w:eastAsiaTheme="majorEastAsia" w:hAnsiTheme="majorHAnsi" w:cstheme="majorBidi"/>
      <w:b/>
      <w:bCs/>
      <w:i/>
      <w:iCs/>
      <w:color w:val="244061" w:themeColor="accent1" w:themeShade="80"/>
    </w:rPr>
  </w:style>
  <w:style w:type="character" w:customStyle="1" w:styleId="Titre9Car">
    <w:name w:val="Titre 9 Car"/>
    <w:basedOn w:val="Policepardfaut"/>
    <w:link w:val="Titre9"/>
    <w:uiPriority w:val="9"/>
    <w:semiHidden/>
    <w:rsid w:val="00652F95"/>
    <w:rPr>
      <w:rFonts w:asciiTheme="majorHAnsi" w:eastAsiaTheme="majorEastAsia" w:hAnsiTheme="majorHAnsi" w:cstheme="majorBidi"/>
      <w:i/>
      <w:iCs/>
      <w:color w:val="244061" w:themeColor="accent1" w:themeShade="80"/>
    </w:rPr>
  </w:style>
  <w:style w:type="paragraph" w:styleId="Lgende">
    <w:name w:val="caption"/>
    <w:basedOn w:val="Normal"/>
    <w:next w:val="Normal"/>
    <w:uiPriority w:val="35"/>
    <w:semiHidden/>
    <w:unhideWhenUsed/>
    <w:qFormat/>
    <w:rsid w:val="00652F95"/>
    <w:rPr>
      <w:b/>
      <w:bCs/>
      <w:smallCaps/>
      <w:color w:val="1F497D" w:themeColor="text2"/>
    </w:rPr>
  </w:style>
  <w:style w:type="paragraph" w:styleId="Titre">
    <w:name w:val="Title"/>
    <w:basedOn w:val="Normal"/>
    <w:next w:val="Normal"/>
    <w:link w:val="TitreCar"/>
    <w:uiPriority w:val="10"/>
    <w:qFormat/>
    <w:rsid w:val="00652F9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reCar">
    <w:name w:val="Titre Car"/>
    <w:basedOn w:val="Policepardfaut"/>
    <w:link w:val="Titre"/>
    <w:uiPriority w:val="10"/>
    <w:rsid w:val="00652F95"/>
    <w:rPr>
      <w:rFonts w:asciiTheme="majorHAnsi" w:eastAsiaTheme="majorEastAsia" w:hAnsiTheme="majorHAnsi" w:cstheme="majorBidi"/>
      <w:caps/>
      <w:color w:val="1F497D" w:themeColor="text2"/>
      <w:spacing w:val="-15"/>
      <w:sz w:val="72"/>
      <w:szCs w:val="72"/>
    </w:rPr>
  </w:style>
  <w:style w:type="paragraph" w:styleId="Sous-titre">
    <w:name w:val="Subtitle"/>
    <w:basedOn w:val="Normal"/>
    <w:next w:val="Normal"/>
    <w:link w:val="Sous-titreCar"/>
    <w:uiPriority w:val="11"/>
    <w:qFormat/>
    <w:rsid w:val="00652F95"/>
    <w:pPr>
      <w:numPr>
        <w:ilvl w:val="1"/>
      </w:numPr>
    </w:pPr>
    <w:rPr>
      <w:rFonts w:asciiTheme="majorHAnsi" w:eastAsiaTheme="majorEastAsia" w:hAnsiTheme="majorHAnsi" w:cstheme="majorBidi"/>
      <w:color w:val="4F81BD" w:themeColor="accent1"/>
      <w:sz w:val="28"/>
      <w:szCs w:val="28"/>
    </w:rPr>
  </w:style>
  <w:style w:type="character" w:customStyle="1" w:styleId="Sous-titreCar">
    <w:name w:val="Sous-titre Car"/>
    <w:basedOn w:val="Policepardfaut"/>
    <w:link w:val="Sous-titre"/>
    <w:uiPriority w:val="11"/>
    <w:rsid w:val="00652F95"/>
    <w:rPr>
      <w:rFonts w:asciiTheme="majorHAnsi" w:eastAsiaTheme="majorEastAsia" w:hAnsiTheme="majorHAnsi" w:cstheme="majorBidi"/>
      <w:color w:val="4F81BD" w:themeColor="accent1"/>
      <w:sz w:val="28"/>
      <w:szCs w:val="28"/>
    </w:rPr>
  </w:style>
  <w:style w:type="character" w:styleId="lev">
    <w:name w:val="Strong"/>
    <w:basedOn w:val="Policepardfaut"/>
    <w:uiPriority w:val="22"/>
    <w:qFormat/>
    <w:rsid w:val="00652F95"/>
    <w:rPr>
      <w:b/>
      <w:bCs/>
    </w:rPr>
  </w:style>
  <w:style w:type="character" w:styleId="Accentuation">
    <w:name w:val="Emphasis"/>
    <w:basedOn w:val="Policepardfaut"/>
    <w:uiPriority w:val="20"/>
    <w:qFormat/>
    <w:rsid w:val="00652F95"/>
    <w:rPr>
      <w:i/>
      <w:iCs/>
    </w:rPr>
  </w:style>
  <w:style w:type="paragraph" w:styleId="Sansinterligne">
    <w:name w:val="No Spacing"/>
    <w:aliases w:val="Lieu et date"/>
    <w:basedOn w:val="Normal"/>
    <w:next w:val="Normal"/>
    <w:link w:val="SansinterligneCar"/>
    <w:uiPriority w:val="1"/>
    <w:qFormat/>
    <w:rsid w:val="00702F1D"/>
    <w:pPr>
      <w:jc w:val="right"/>
    </w:pPr>
  </w:style>
  <w:style w:type="paragraph" w:styleId="Citation">
    <w:name w:val="Quote"/>
    <w:basedOn w:val="Normal"/>
    <w:next w:val="Normal"/>
    <w:link w:val="CitationCar"/>
    <w:uiPriority w:val="29"/>
    <w:qFormat/>
    <w:rsid w:val="00652F95"/>
    <w:pPr>
      <w:spacing w:before="120" w:after="120"/>
      <w:ind w:left="720"/>
    </w:pPr>
    <w:rPr>
      <w:color w:val="1F497D" w:themeColor="text2"/>
      <w:sz w:val="24"/>
      <w:szCs w:val="24"/>
    </w:rPr>
  </w:style>
  <w:style w:type="character" w:customStyle="1" w:styleId="CitationCar">
    <w:name w:val="Citation Car"/>
    <w:basedOn w:val="Policepardfaut"/>
    <w:link w:val="Citation"/>
    <w:uiPriority w:val="29"/>
    <w:rsid w:val="00652F95"/>
    <w:rPr>
      <w:color w:val="1F497D" w:themeColor="text2"/>
      <w:sz w:val="24"/>
      <w:szCs w:val="24"/>
    </w:rPr>
  </w:style>
  <w:style w:type="paragraph" w:styleId="Citationintense">
    <w:name w:val="Intense Quote"/>
    <w:basedOn w:val="Normal"/>
    <w:next w:val="Normal"/>
    <w:link w:val="CitationintenseCar"/>
    <w:uiPriority w:val="30"/>
    <w:qFormat/>
    <w:rsid w:val="00652F95"/>
    <w:pPr>
      <w:spacing w:before="100" w:beforeAutospacing="1"/>
      <w:ind w:left="720"/>
      <w:jc w:val="center"/>
    </w:pPr>
    <w:rPr>
      <w:rFonts w:asciiTheme="majorHAnsi" w:eastAsiaTheme="majorEastAsia" w:hAnsiTheme="majorHAnsi" w:cstheme="majorBidi"/>
      <w:color w:val="1F497D" w:themeColor="text2"/>
      <w:spacing w:val="-6"/>
      <w:sz w:val="32"/>
      <w:szCs w:val="32"/>
    </w:rPr>
  </w:style>
  <w:style w:type="character" w:customStyle="1" w:styleId="CitationintenseCar">
    <w:name w:val="Citation intense Car"/>
    <w:basedOn w:val="Policepardfaut"/>
    <w:link w:val="Citationintense"/>
    <w:uiPriority w:val="30"/>
    <w:rsid w:val="00652F95"/>
    <w:rPr>
      <w:rFonts w:asciiTheme="majorHAnsi" w:eastAsiaTheme="majorEastAsia" w:hAnsiTheme="majorHAnsi" w:cstheme="majorBidi"/>
      <w:color w:val="1F497D" w:themeColor="text2"/>
      <w:spacing w:val="-6"/>
      <w:sz w:val="32"/>
      <w:szCs w:val="32"/>
    </w:rPr>
  </w:style>
  <w:style w:type="character" w:styleId="Emphaseple">
    <w:name w:val="Subtle Emphasis"/>
    <w:basedOn w:val="Policepardfaut"/>
    <w:uiPriority w:val="19"/>
    <w:qFormat/>
    <w:rsid w:val="00652F95"/>
    <w:rPr>
      <w:i/>
      <w:iCs/>
      <w:color w:val="595959" w:themeColor="text1" w:themeTint="A6"/>
    </w:rPr>
  </w:style>
  <w:style w:type="character" w:styleId="Emphaseintense">
    <w:name w:val="Intense Emphasis"/>
    <w:basedOn w:val="Policepardfaut"/>
    <w:uiPriority w:val="21"/>
    <w:qFormat/>
    <w:rsid w:val="00652F95"/>
    <w:rPr>
      <w:b/>
      <w:bCs/>
      <w:i/>
      <w:iCs/>
    </w:rPr>
  </w:style>
  <w:style w:type="character" w:styleId="Rfrenceple">
    <w:name w:val="Subtle Reference"/>
    <w:basedOn w:val="Policepardfaut"/>
    <w:uiPriority w:val="31"/>
    <w:qFormat/>
    <w:rsid w:val="00652F9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652F95"/>
    <w:rPr>
      <w:b/>
      <w:bCs/>
      <w:smallCaps/>
      <w:color w:val="1F497D" w:themeColor="text2"/>
      <w:u w:val="single"/>
    </w:rPr>
  </w:style>
  <w:style w:type="character" w:styleId="Titredulivre">
    <w:name w:val="Book Title"/>
    <w:basedOn w:val="Policepardfaut"/>
    <w:uiPriority w:val="33"/>
    <w:qFormat/>
    <w:rsid w:val="00652F95"/>
    <w:rPr>
      <w:b/>
      <w:bCs/>
      <w:smallCaps/>
      <w:spacing w:val="10"/>
    </w:rPr>
  </w:style>
  <w:style w:type="paragraph" w:styleId="En-ttedetabledesmatires">
    <w:name w:val="TOC Heading"/>
    <w:basedOn w:val="Titre1"/>
    <w:next w:val="Normal"/>
    <w:uiPriority w:val="39"/>
    <w:semiHidden/>
    <w:unhideWhenUsed/>
    <w:qFormat/>
    <w:rsid w:val="00652F95"/>
    <w:pPr>
      <w:outlineLvl w:val="9"/>
    </w:pPr>
  </w:style>
  <w:style w:type="character" w:styleId="Marquedecommentaire">
    <w:name w:val="annotation reference"/>
    <w:basedOn w:val="Policepardfaut"/>
    <w:uiPriority w:val="99"/>
    <w:semiHidden/>
    <w:unhideWhenUsed/>
    <w:rsid w:val="00D80B11"/>
    <w:rPr>
      <w:sz w:val="16"/>
      <w:szCs w:val="16"/>
    </w:rPr>
  </w:style>
  <w:style w:type="paragraph" w:styleId="Commentaire">
    <w:name w:val="annotation text"/>
    <w:basedOn w:val="Normal"/>
    <w:link w:val="CommentaireCar"/>
    <w:uiPriority w:val="99"/>
    <w:semiHidden/>
    <w:unhideWhenUsed/>
    <w:rsid w:val="00D80B11"/>
    <w:rPr>
      <w:sz w:val="20"/>
      <w:szCs w:val="20"/>
    </w:rPr>
  </w:style>
  <w:style w:type="character" w:customStyle="1" w:styleId="CommentaireCar">
    <w:name w:val="Commentaire Car"/>
    <w:basedOn w:val="Policepardfaut"/>
    <w:link w:val="Commentaire"/>
    <w:uiPriority w:val="99"/>
    <w:semiHidden/>
    <w:rsid w:val="00D80B11"/>
    <w:rPr>
      <w:sz w:val="20"/>
      <w:szCs w:val="20"/>
    </w:rPr>
  </w:style>
  <w:style w:type="paragraph" w:styleId="Objetducommentaire">
    <w:name w:val="annotation subject"/>
    <w:basedOn w:val="Commentaire"/>
    <w:next w:val="Commentaire"/>
    <w:link w:val="ObjetducommentaireCar"/>
    <w:uiPriority w:val="99"/>
    <w:semiHidden/>
    <w:unhideWhenUsed/>
    <w:rsid w:val="00D80B11"/>
    <w:rPr>
      <w:b/>
      <w:bCs/>
    </w:rPr>
  </w:style>
  <w:style w:type="character" w:customStyle="1" w:styleId="ObjetducommentaireCar">
    <w:name w:val="Objet du commentaire Car"/>
    <w:basedOn w:val="CommentaireCar"/>
    <w:link w:val="Objetducommentaire"/>
    <w:uiPriority w:val="99"/>
    <w:semiHidden/>
    <w:rsid w:val="00D80B11"/>
    <w:rPr>
      <w:b/>
      <w:bCs/>
      <w:sz w:val="20"/>
      <w:szCs w:val="20"/>
    </w:rPr>
  </w:style>
  <w:style w:type="paragraph" w:styleId="Textedebulles">
    <w:name w:val="Balloon Text"/>
    <w:basedOn w:val="Normal"/>
    <w:link w:val="TextedebullesCar"/>
    <w:uiPriority w:val="99"/>
    <w:semiHidden/>
    <w:unhideWhenUsed/>
    <w:rsid w:val="00D80B1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0B11"/>
    <w:rPr>
      <w:rFonts w:ascii="Segoe UI" w:hAnsi="Segoe UI" w:cs="Segoe UI"/>
      <w:sz w:val="18"/>
      <w:szCs w:val="18"/>
    </w:rPr>
  </w:style>
  <w:style w:type="character" w:customStyle="1" w:styleId="tlid-translation">
    <w:name w:val="tlid-translation"/>
    <w:basedOn w:val="Policepardfaut"/>
    <w:rsid w:val="00DC1C83"/>
  </w:style>
  <w:style w:type="paragraph" w:styleId="Notedebasdepage">
    <w:name w:val="footnote text"/>
    <w:basedOn w:val="Normal"/>
    <w:link w:val="NotedebasdepageCar"/>
    <w:uiPriority w:val="99"/>
    <w:unhideWhenUsed/>
    <w:rsid w:val="00F65BE7"/>
    <w:pPr>
      <w:spacing w:after="60"/>
    </w:pPr>
    <w:rPr>
      <w:rFonts w:ascii="Calibri" w:hAnsi="Calibri"/>
      <w:color w:val="3C3C3B"/>
      <w:sz w:val="15"/>
      <w:szCs w:val="15"/>
    </w:rPr>
  </w:style>
  <w:style w:type="character" w:customStyle="1" w:styleId="NotedebasdepageCar">
    <w:name w:val="Note de bas de page Car"/>
    <w:basedOn w:val="Policepardfaut"/>
    <w:link w:val="Notedebasdepage"/>
    <w:uiPriority w:val="99"/>
    <w:rsid w:val="00F65BE7"/>
    <w:rPr>
      <w:rFonts w:ascii="Calibri" w:hAnsi="Calibri"/>
      <w:color w:val="3C3C3B"/>
      <w:sz w:val="15"/>
      <w:szCs w:val="15"/>
      <w:lang w:val="fr-FR"/>
    </w:rPr>
  </w:style>
  <w:style w:type="character" w:styleId="Appelnotedebasdep">
    <w:name w:val="footnote reference"/>
    <w:basedOn w:val="Policepardfaut"/>
    <w:uiPriority w:val="99"/>
    <w:unhideWhenUsed/>
    <w:rsid w:val="00F65BE7"/>
    <w:rPr>
      <w:vertAlign w:val="superscript"/>
    </w:rPr>
  </w:style>
  <w:style w:type="paragraph" w:styleId="NormalWeb">
    <w:name w:val="Normal (Web)"/>
    <w:basedOn w:val="Normal"/>
    <w:uiPriority w:val="99"/>
    <w:unhideWhenUsed/>
    <w:rsid w:val="00D437EB"/>
    <w:pPr>
      <w:spacing w:before="100" w:beforeAutospacing="1" w:after="100" w:afterAutospacing="1"/>
    </w:pPr>
    <w:rPr>
      <w:rFonts w:ascii="Times New Roman" w:eastAsia="Times New Roman" w:hAnsi="Times New Roman" w:cs="Times New Roman"/>
      <w:sz w:val="24"/>
      <w:szCs w:val="24"/>
      <w:lang w:eastAsia="en-GB"/>
    </w:rPr>
  </w:style>
  <w:style w:type="paragraph" w:styleId="Rvision">
    <w:name w:val="Revision"/>
    <w:hidden/>
    <w:uiPriority w:val="99"/>
    <w:semiHidden/>
    <w:rsid w:val="00714D15"/>
    <w:pPr>
      <w:spacing w:after="0" w:line="240" w:lineRule="auto"/>
    </w:pPr>
  </w:style>
  <w:style w:type="paragraph" w:styleId="En-tte">
    <w:name w:val="header"/>
    <w:basedOn w:val="Normal"/>
    <w:link w:val="En-tteCar"/>
    <w:uiPriority w:val="99"/>
    <w:unhideWhenUsed/>
    <w:rsid w:val="00F201B5"/>
    <w:pPr>
      <w:tabs>
        <w:tab w:val="center" w:pos="4536"/>
        <w:tab w:val="right" w:pos="9072"/>
      </w:tabs>
      <w:spacing w:after="0"/>
    </w:pPr>
  </w:style>
  <w:style w:type="character" w:customStyle="1" w:styleId="En-tteCar">
    <w:name w:val="En-tête Car"/>
    <w:basedOn w:val="Policepardfaut"/>
    <w:link w:val="En-tte"/>
    <w:uiPriority w:val="99"/>
    <w:rsid w:val="00F201B5"/>
  </w:style>
  <w:style w:type="paragraph" w:styleId="Pieddepage">
    <w:name w:val="footer"/>
    <w:basedOn w:val="Normal"/>
    <w:link w:val="PieddepageCar"/>
    <w:uiPriority w:val="99"/>
    <w:unhideWhenUsed/>
    <w:rsid w:val="00F201B5"/>
    <w:pPr>
      <w:tabs>
        <w:tab w:val="center" w:pos="4536"/>
        <w:tab w:val="right" w:pos="9072"/>
      </w:tabs>
      <w:spacing w:after="0"/>
    </w:pPr>
  </w:style>
  <w:style w:type="character" w:customStyle="1" w:styleId="PieddepageCar">
    <w:name w:val="Pied de page Car"/>
    <w:basedOn w:val="Policepardfaut"/>
    <w:link w:val="Pieddepage"/>
    <w:uiPriority w:val="99"/>
    <w:rsid w:val="00F201B5"/>
  </w:style>
  <w:style w:type="paragraph" w:customStyle="1" w:styleId="Default">
    <w:name w:val="Default"/>
    <w:rsid w:val="00C84A0E"/>
    <w:pPr>
      <w:autoSpaceDE w:val="0"/>
      <w:autoSpaceDN w:val="0"/>
      <w:adjustRightInd w:val="0"/>
      <w:spacing w:after="0" w:line="240" w:lineRule="auto"/>
    </w:pPr>
    <w:rPr>
      <w:rFonts w:ascii="Calibri" w:eastAsiaTheme="minorHAnsi" w:hAnsi="Calibri" w:cs="Calibri"/>
      <w:color w:val="000000"/>
      <w:sz w:val="24"/>
      <w:szCs w:val="24"/>
    </w:rPr>
  </w:style>
  <w:style w:type="character" w:styleId="Lienhypertextesuivivisit">
    <w:name w:val="FollowedHyperlink"/>
    <w:basedOn w:val="Policepardfaut"/>
    <w:uiPriority w:val="99"/>
    <w:semiHidden/>
    <w:unhideWhenUsed/>
    <w:rsid w:val="00D2014B"/>
    <w:rPr>
      <w:color w:val="800080" w:themeColor="followedHyperlink"/>
      <w:u w:val="single"/>
    </w:rPr>
  </w:style>
  <w:style w:type="character" w:styleId="Numrodepage">
    <w:name w:val="page number"/>
    <w:basedOn w:val="Policepardfaut"/>
    <w:uiPriority w:val="99"/>
    <w:semiHidden/>
    <w:unhideWhenUsed/>
    <w:rsid w:val="0021793E"/>
  </w:style>
  <w:style w:type="paragraph" w:customStyle="1" w:styleId="Objet">
    <w:name w:val="Objet"/>
    <w:basedOn w:val="Sansinterligne"/>
    <w:link w:val="ObjetCar"/>
    <w:qFormat/>
    <w:rsid w:val="00B53C32"/>
    <w:pPr>
      <w:spacing w:before="240" w:after="0" w:line="276" w:lineRule="auto"/>
      <w:jc w:val="left"/>
    </w:pPr>
    <w:rPr>
      <w:b/>
      <w:u w:val="single"/>
    </w:rPr>
  </w:style>
  <w:style w:type="character" w:customStyle="1" w:styleId="SansinterligneCar">
    <w:name w:val="Sans interligne Car"/>
    <w:aliases w:val="Lieu et date Car"/>
    <w:basedOn w:val="Policepardfaut"/>
    <w:link w:val="Sansinterligne"/>
    <w:uiPriority w:val="1"/>
    <w:rsid w:val="00702F1D"/>
    <w:rPr>
      <w:rFonts w:ascii="Roboto Light" w:hAnsi="Roboto Light"/>
      <w:sz w:val="21"/>
      <w:szCs w:val="21"/>
      <w:lang w:val="fr-FR"/>
    </w:rPr>
  </w:style>
  <w:style w:type="character" w:customStyle="1" w:styleId="ObjetCar">
    <w:name w:val="Objet Car"/>
    <w:basedOn w:val="SansinterligneCar"/>
    <w:link w:val="Objet"/>
    <w:rsid w:val="00B53C32"/>
    <w:rPr>
      <w:rFonts w:ascii="Roboto Light" w:hAnsi="Roboto Light"/>
      <w:b/>
      <w:sz w:val="21"/>
      <w:szCs w:val="21"/>
      <w:u w:val="single"/>
      <w:lang w:val="fr-FR"/>
    </w:rPr>
  </w:style>
  <w:style w:type="character" w:customStyle="1" w:styleId="ParagraphedelisteCar">
    <w:name w:val="Paragraphe de liste Car"/>
    <w:aliases w:val="Bullet 1 Car,Normal bullet 2 Car,Bullet point 1 Car,Bullet list Car,Bullet 0 Car,Paragraph Car,Yellow Bullet Car,Numbered List Car,Citation List Car,List Paragraph (numbered (a)) Car,List Paragraph1 Car,Figure_name Car,lp1 Car"/>
    <w:basedOn w:val="Policepardfaut"/>
    <w:link w:val="Paragraphedeliste"/>
    <w:uiPriority w:val="34"/>
    <w:qFormat/>
    <w:locked/>
    <w:rsid w:val="00BA2370"/>
    <w:rPr>
      <w:rFonts w:ascii="Roboto Light" w:hAnsi="Roboto Light"/>
      <w:sz w:val="21"/>
      <w:szCs w:val="21"/>
      <w:lang w:val="fr-FR"/>
    </w:rPr>
  </w:style>
  <w:style w:type="table" w:styleId="Grilledutableau">
    <w:name w:val="Table Grid"/>
    <w:basedOn w:val="TableauNormal"/>
    <w:uiPriority w:val="39"/>
    <w:rsid w:val="00BA2370"/>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3295">
      <w:bodyDiv w:val="1"/>
      <w:marLeft w:val="0"/>
      <w:marRight w:val="0"/>
      <w:marTop w:val="0"/>
      <w:marBottom w:val="0"/>
      <w:divBdr>
        <w:top w:val="none" w:sz="0" w:space="0" w:color="auto"/>
        <w:left w:val="none" w:sz="0" w:space="0" w:color="auto"/>
        <w:bottom w:val="none" w:sz="0" w:space="0" w:color="auto"/>
        <w:right w:val="none" w:sz="0" w:space="0" w:color="auto"/>
      </w:divBdr>
      <w:divsChild>
        <w:div w:id="1567111287">
          <w:blockQuote w:val="1"/>
          <w:marLeft w:val="600"/>
          <w:marRight w:val="720"/>
          <w:marTop w:val="0"/>
          <w:marBottom w:val="0"/>
          <w:divBdr>
            <w:top w:val="none" w:sz="0" w:space="0" w:color="auto"/>
            <w:left w:val="none" w:sz="0" w:space="0" w:color="auto"/>
            <w:bottom w:val="none" w:sz="0" w:space="0" w:color="auto"/>
            <w:right w:val="none" w:sz="0" w:space="0" w:color="auto"/>
          </w:divBdr>
        </w:div>
        <w:div w:id="1291863448">
          <w:blockQuote w:val="1"/>
          <w:marLeft w:val="600"/>
          <w:marRight w:val="720"/>
          <w:marTop w:val="0"/>
          <w:marBottom w:val="0"/>
          <w:divBdr>
            <w:top w:val="none" w:sz="0" w:space="0" w:color="auto"/>
            <w:left w:val="none" w:sz="0" w:space="0" w:color="auto"/>
            <w:bottom w:val="none" w:sz="0" w:space="0" w:color="auto"/>
            <w:right w:val="none" w:sz="0" w:space="0" w:color="auto"/>
          </w:divBdr>
        </w:div>
      </w:divsChild>
    </w:div>
    <w:div w:id="375350276">
      <w:bodyDiv w:val="1"/>
      <w:marLeft w:val="0"/>
      <w:marRight w:val="0"/>
      <w:marTop w:val="0"/>
      <w:marBottom w:val="0"/>
      <w:divBdr>
        <w:top w:val="none" w:sz="0" w:space="0" w:color="auto"/>
        <w:left w:val="none" w:sz="0" w:space="0" w:color="auto"/>
        <w:bottom w:val="none" w:sz="0" w:space="0" w:color="auto"/>
        <w:right w:val="none" w:sz="0" w:space="0" w:color="auto"/>
      </w:divBdr>
      <w:divsChild>
        <w:div w:id="1158960368">
          <w:marLeft w:val="0"/>
          <w:marRight w:val="0"/>
          <w:marTop w:val="0"/>
          <w:marBottom w:val="0"/>
          <w:divBdr>
            <w:top w:val="none" w:sz="0" w:space="0" w:color="auto"/>
            <w:left w:val="none" w:sz="0" w:space="0" w:color="auto"/>
            <w:bottom w:val="none" w:sz="0" w:space="0" w:color="auto"/>
            <w:right w:val="none" w:sz="0" w:space="0" w:color="auto"/>
          </w:divBdr>
          <w:divsChild>
            <w:div w:id="1680424956">
              <w:marLeft w:val="0"/>
              <w:marRight w:val="0"/>
              <w:marTop w:val="0"/>
              <w:marBottom w:val="0"/>
              <w:divBdr>
                <w:top w:val="none" w:sz="0" w:space="0" w:color="auto"/>
                <w:left w:val="none" w:sz="0" w:space="0" w:color="auto"/>
                <w:bottom w:val="none" w:sz="0" w:space="0" w:color="auto"/>
                <w:right w:val="none" w:sz="0" w:space="0" w:color="auto"/>
              </w:divBdr>
              <w:divsChild>
                <w:div w:id="16011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4432">
      <w:bodyDiv w:val="1"/>
      <w:marLeft w:val="0"/>
      <w:marRight w:val="0"/>
      <w:marTop w:val="0"/>
      <w:marBottom w:val="0"/>
      <w:divBdr>
        <w:top w:val="none" w:sz="0" w:space="0" w:color="auto"/>
        <w:left w:val="none" w:sz="0" w:space="0" w:color="auto"/>
        <w:bottom w:val="none" w:sz="0" w:space="0" w:color="auto"/>
        <w:right w:val="none" w:sz="0" w:space="0" w:color="auto"/>
      </w:divBdr>
      <w:divsChild>
        <w:div w:id="50423577">
          <w:blockQuote w:val="1"/>
          <w:marLeft w:val="600"/>
          <w:marRight w:val="720"/>
          <w:marTop w:val="0"/>
          <w:marBottom w:val="0"/>
          <w:divBdr>
            <w:top w:val="none" w:sz="0" w:space="0" w:color="auto"/>
            <w:left w:val="none" w:sz="0" w:space="0" w:color="auto"/>
            <w:bottom w:val="none" w:sz="0" w:space="0" w:color="auto"/>
            <w:right w:val="none" w:sz="0" w:space="0" w:color="auto"/>
          </w:divBdr>
        </w:div>
        <w:div w:id="1331056266">
          <w:blockQuote w:val="1"/>
          <w:marLeft w:val="600"/>
          <w:marRight w:val="720"/>
          <w:marTop w:val="0"/>
          <w:marBottom w:val="0"/>
          <w:divBdr>
            <w:top w:val="none" w:sz="0" w:space="0" w:color="auto"/>
            <w:left w:val="none" w:sz="0" w:space="0" w:color="auto"/>
            <w:bottom w:val="none" w:sz="0" w:space="0" w:color="auto"/>
            <w:right w:val="none" w:sz="0" w:space="0" w:color="auto"/>
          </w:divBdr>
        </w:div>
      </w:divsChild>
    </w:div>
    <w:div w:id="469446081">
      <w:bodyDiv w:val="1"/>
      <w:marLeft w:val="0"/>
      <w:marRight w:val="0"/>
      <w:marTop w:val="0"/>
      <w:marBottom w:val="0"/>
      <w:divBdr>
        <w:top w:val="none" w:sz="0" w:space="0" w:color="auto"/>
        <w:left w:val="none" w:sz="0" w:space="0" w:color="auto"/>
        <w:bottom w:val="none" w:sz="0" w:space="0" w:color="auto"/>
        <w:right w:val="none" w:sz="0" w:space="0" w:color="auto"/>
      </w:divBdr>
      <w:divsChild>
        <w:div w:id="173499268">
          <w:marLeft w:val="0"/>
          <w:marRight w:val="0"/>
          <w:marTop w:val="0"/>
          <w:marBottom w:val="0"/>
          <w:divBdr>
            <w:top w:val="none" w:sz="0" w:space="0" w:color="auto"/>
            <w:left w:val="none" w:sz="0" w:space="0" w:color="auto"/>
            <w:bottom w:val="none" w:sz="0" w:space="0" w:color="auto"/>
            <w:right w:val="none" w:sz="0" w:space="0" w:color="auto"/>
          </w:divBdr>
          <w:divsChild>
            <w:div w:id="1140994205">
              <w:marLeft w:val="0"/>
              <w:marRight w:val="0"/>
              <w:marTop w:val="0"/>
              <w:marBottom w:val="0"/>
              <w:divBdr>
                <w:top w:val="none" w:sz="0" w:space="0" w:color="auto"/>
                <w:left w:val="none" w:sz="0" w:space="0" w:color="auto"/>
                <w:bottom w:val="none" w:sz="0" w:space="0" w:color="auto"/>
                <w:right w:val="none" w:sz="0" w:space="0" w:color="auto"/>
              </w:divBdr>
              <w:divsChild>
                <w:div w:id="1167477824">
                  <w:marLeft w:val="0"/>
                  <w:marRight w:val="0"/>
                  <w:marTop w:val="0"/>
                  <w:marBottom w:val="0"/>
                  <w:divBdr>
                    <w:top w:val="none" w:sz="0" w:space="0" w:color="auto"/>
                    <w:left w:val="none" w:sz="0" w:space="0" w:color="auto"/>
                    <w:bottom w:val="none" w:sz="0" w:space="0" w:color="auto"/>
                    <w:right w:val="none" w:sz="0" w:space="0" w:color="auto"/>
                  </w:divBdr>
                  <w:divsChild>
                    <w:div w:id="1090615873">
                      <w:marLeft w:val="0"/>
                      <w:marRight w:val="0"/>
                      <w:marTop w:val="0"/>
                      <w:marBottom w:val="0"/>
                      <w:divBdr>
                        <w:top w:val="none" w:sz="0" w:space="0" w:color="auto"/>
                        <w:left w:val="none" w:sz="0" w:space="0" w:color="auto"/>
                        <w:bottom w:val="none" w:sz="0" w:space="0" w:color="auto"/>
                        <w:right w:val="none" w:sz="0" w:space="0" w:color="auto"/>
                      </w:divBdr>
                      <w:divsChild>
                        <w:div w:id="1731808727">
                          <w:marLeft w:val="0"/>
                          <w:marRight w:val="0"/>
                          <w:marTop w:val="0"/>
                          <w:marBottom w:val="0"/>
                          <w:divBdr>
                            <w:top w:val="none" w:sz="0" w:space="0" w:color="auto"/>
                            <w:left w:val="none" w:sz="0" w:space="0" w:color="auto"/>
                            <w:bottom w:val="none" w:sz="0" w:space="0" w:color="auto"/>
                            <w:right w:val="none" w:sz="0" w:space="0" w:color="auto"/>
                          </w:divBdr>
                          <w:divsChild>
                            <w:div w:id="1488663782">
                              <w:marLeft w:val="0"/>
                              <w:marRight w:val="0"/>
                              <w:marTop w:val="0"/>
                              <w:marBottom w:val="0"/>
                              <w:divBdr>
                                <w:top w:val="none" w:sz="0" w:space="0" w:color="auto"/>
                                <w:left w:val="none" w:sz="0" w:space="0" w:color="auto"/>
                                <w:bottom w:val="none" w:sz="0" w:space="0" w:color="auto"/>
                                <w:right w:val="none" w:sz="0" w:space="0" w:color="auto"/>
                              </w:divBdr>
                              <w:divsChild>
                                <w:div w:id="422922978">
                                  <w:marLeft w:val="0"/>
                                  <w:marRight w:val="0"/>
                                  <w:marTop w:val="0"/>
                                  <w:marBottom w:val="0"/>
                                  <w:divBdr>
                                    <w:top w:val="none" w:sz="0" w:space="0" w:color="auto"/>
                                    <w:left w:val="none" w:sz="0" w:space="0" w:color="auto"/>
                                    <w:bottom w:val="none" w:sz="0" w:space="0" w:color="auto"/>
                                    <w:right w:val="none" w:sz="0" w:space="0" w:color="auto"/>
                                  </w:divBdr>
                                  <w:divsChild>
                                    <w:div w:id="1133015482">
                                      <w:marLeft w:val="0"/>
                                      <w:marRight w:val="0"/>
                                      <w:marTop w:val="0"/>
                                      <w:marBottom w:val="0"/>
                                      <w:divBdr>
                                        <w:top w:val="none" w:sz="0" w:space="0" w:color="auto"/>
                                        <w:left w:val="none" w:sz="0" w:space="0" w:color="auto"/>
                                        <w:bottom w:val="none" w:sz="0" w:space="0" w:color="auto"/>
                                        <w:right w:val="none" w:sz="0" w:space="0" w:color="auto"/>
                                      </w:divBdr>
                                      <w:divsChild>
                                        <w:div w:id="1851092861">
                                          <w:marLeft w:val="0"/>
                                          <w:marRight w:val="0"/>
                                          <w:marTop w:val="0"/>
                                          <w:marBottom w:val="0"/>
                                          <w:divBdr>
                                            <w:top w:val="none" w:sz="0" w:space="0" w:color="auto"/>
                                            <w:left w:val="none" w:sz="0" w:space="0" w:color="auto"/>
                                            <w:bottom w:val="none" w:sz="0" w:space="0" w:color="auto"/>
                                            <w:right w:val="none" w:sz="0" w:space="0" w:color="auto"/>
                                          </w:divBdr>
                                          <w:divsChild>
                                            <w:div w:id="19361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847948">
          <w:marLeft w:val="0"/>
          <w:marRight w:val="0"/>
          <w:marTop w:val="0"/>
          <w:marBottom w:val="0"/>
          <w:divBdr>
            <w:top w:val="none" w:sz="0" w:space="0" w:color="auto"/>
            <w:left w:val="none" w:sz="0" w:space="0" w:color="auto"/>
            <w:bottom w:val="none" w:sz="0" w:space="0" w:color="auto"/>
            <w:right w:val="none" w:sz="0" w:space="0" w:color="auto"/>
          </w:divBdr>
          <w:divsChild>
            <w:div w:id="1529828764">
              <w:marLeft w:val="0"/>
              <w:marRight w:val="0"/>
              <w:marTop w:val="0"/>
              <w:marBottom w:val="0"/>
              <w:divBdr>
                <w:top w:val="none" w:sz="0" w:space="0" w:color="auto"/>
                <w:left w:val="none" w:sz="0" w:space="0" w:color="auto"/>
                <w:bottom w:val="none" w:sz="0" w:space="0" w:color="auto"/>
                <w:right w:val="none" w:sz="0" w:space="0" w:color="auto"/>
              </w:divBdr>
              <w:divsChild>
                <w:div w:id="403724994">
                  <w:marLeft w:val="0"/>
                  <w:marRight w:val="0"/>
                  <w:marTop w:val="0"/>
                  <w:marBottom w:val="0"/>
                  <w:divBdr>
                    <w:top w:val="none" w:sz="0" w:space="0" w:color="auto"/>
                    <w:left w:val="none" w:sz="0" w:space="0" w:color="auto"/>
                    <w:bottom w:val="none" w:sz="0" w:space="0" w:color="auto"/>
                    <w:right w:val="none" w:sz="0" w:space="0" w:color="auto"/>
                  </w:divBdr>
                  <w:divsChild>
                    <w:div w:id="1405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42449">
          <w:marLeft w:val="0"/>
          <w:marRight w:val="0"/>
          <w:marTop w:val="0"/>
          <w:marBottom w:val="0"/>
          <w:divBdr>
            <w:top w:val="none" w:sz="0" w:space="0" w:color="auto"/>
            <w:left w:val="none" w:sz="0" w:space="0" w:color="auto"/>
            <w:bottom w:val="none" w:sz="0" w:space="0" w:color="auto"/>
            <w:right w:val="none" w:sz="0" w:space="0" w:color="auto"/>
          </w:divBdr>
          <w:divsChild>
            <w:div w:id="524442559">
              <w:marLeft w:val="0"/>
              <w:marRight w:val="0"/>
              <w:marTop w:val="0"/>
              <w:marBottom w:val="0"/>
              <w:divBdr>
                <w:top w:val="none" w:sz="0" w:space="0" w:color="auto"/>
                <w:left w:val="none" w:sz="0" w:space="0" w:color="auto"/>
                <w:bottom w:val="none" w:sz="0" w:space="0" w:color="auto"/>
                <w:right w:val="none" w:sz="0" w:space="0" w:color="auto"/>
              </w:divBdr>
              <w:divsChild>
                <w:div w:id="581793517">
                  <w:marLeft w:val="0"/>
                  <w:marRight w:val="0"/>
                  <w:marTop w:val="0"/>
                  <w:marBottom w:val="0"/>
                  <w:divBdr>
                    <w:top w:val="none" w:sz="0" w:space="0" w:color="auto"/>
                    <w:left w:val="none" w:sz="0" w:space="0" w:color="auto"/>
                    <w:bottom w:val="none" w:sz="0" w:space="0" w:color="auto"/>
                    <w:right w:val="none" w:sz="0" w:space="0" w:color="auto"/>
                  </w:divBdr>
                  <w:divsChild>
                    <w:div w:id="11204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17052">
          <w:marLeft w:val="0"/>
          <w:marRight w:val="0"/>
          <w:marTop w:val="0"/>
          <w:marBottom w:val="0"/>
          <w:divBdr>
            <w:top w:val="none" w:sz="0" w:space="0" w:color="auto"/>
            <w:left w:val="none" w:sz="0" w:space="0" w:color="auto"/>
            <w:bottom w:val="none" w:sz="0" w:space="0" w:color="auto"/>
            <w:right w:val="none" w:sz="0" w:space="0" w:color="auto"/>
          </w:divBdr>
          <w:divsChild>
            <w:div w:id="235408006">
              <w:marLeft w:val="0"/>
              <w:marRight w:val="0"/>
              <w:marTop w:val="0"/>
              <w:marBottom w:val="0"/>
              <w:divBdr>
                <w:top w:val="none" w:sz="0" w:space="0" w:color="auto"/>
                <w:left w:val="none" w:sz="0" w:space="0" w:color="auto"/>
                <w:bottom w:val="none" w:sz="0" w:space="0" w:color="auto"/>
                <w:right w:val="none" w:sz="0" w:space="0" w:color="auto"/>
              </w:divBdr>
              <w:divsChild>
                <w:div w:id="1534927381">
                  <w:marLeft w:val="0"/>
                  <w:marRight w:val="0"/>
                  <w:marTop w:val="0"/>
                  <w:marBottom w:val="0"/>
                  <w:divBdr>
                    <w:top w:val="none" w:sz="0" w:space="0" w:color="auto"/>
                    <w:left w:val="none" w:sz="0" w:space="0" w:color="auto"/>
                    <w:bottom w:val="none" w:sz="0" w:space="0" w:color="auto"/>
                    <w:right w:val="none" w:sz="0" w:space="0" w:color="auto"/>
                  </w:divBdr>
                  <w:divsChild>
                    <w:div w:id="10363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4784">
          <w:marLeft w:val="0"/>
          <w:marRight w:val="0"/>
          <w:marTop w:val="0"/>
          <w:marBottom w:val="0"/>
          <w:divBdr>
            <w:top w:val="none" w:sz="0" w:space="0" w:color="auto"/>
            <w:left w:val="none" w:sz="0" w:space="0" w:color="auto"/>
            <w:bottom w:val="none" w:sz="0" w:space="0" w:color="auto"/>
            <w:right w:val="none" w:sz="0" w:space="0" w:color="auto"/>
          </w:divBdr>
          <w:divsChild>
            <w:div w:id="1966499446">
              <w:marLeft w:val="0"/>
              <w:marRight w:val="0"/>
              <w:marTop w:val="0"/>
              <w:marBottom w:val="0"/>
              <w:divBdr>
                <w:top w:val="none" w:sz="0" w:space="0" w:color="auto"/>
                <w:left w:val="none" w:sz="0" w:space="0" w:color="auto"/>
                <w:bottom w:val="none" w:sz="0" w:space="0" w:color="auto"/>
                <w:right w:val="none" w:sz="0" w:space="0" w:color="auto"/>
              </w:divBdr>
              <w:divsChild>
                <w:div w:id="7716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0561">
      <w:bodyDiv w:val="1"/>
      <w:marLeft w:val="0"/>
      <w:marRight w:val="0"/>
      <w:marTop w:val="0"/>
      <w:marBottom w:val="0"/>
      <w:divBdr>
        <w:top w:val="none" w:sz="0" w:space="0" w:color="auto"/>
        <w:left w:val="none" w:sz="0" w:space="0" w:color="auto"/>
        <w:bottom w:val="none" w:sz="0" w:space="0" w:color="auto"/>
        <w:right w:val="none" w:sz="0" w:space="0" w:color="auto"/>
      </w:divBdr>
    </w:div>
    <w:div w:id="582374072">
      <w:bodyDiv w:val="1"/>
      <w:marLeft w:val="0"/>
      <w:marRight w:val="0"/>
      <w:marTop w:val="0"/>
      <w:marBottom w:val="0"/>
      <w:divBdr>
        <w:top w:val="none" w:sz="0" w:space="0" w:color="auto"/>
        <w:left w:val="none" w:sz="0" w:space="0" w:color="auto"/>
        <w:bottom w:val="none" w:sz="0" w:space="0" w:color="auto"/>
        <w:right w:val="none" w:sz="0" w:space="0" w:color="auto"/>
      </w:divBdr>
    </w:div>
    <w:div w:id="950088510">
      <w:bodyDiv w:val="1"/>
      <w:marLeft w:val="0"/>
      <w:marRight w:val="0"/>
      <w:marTop w:val="0"/>
      <w:marBottom w:val="0"/>
      <w:divBdr>
        <w:top w:val="none" w:sz="0" w:space="0" w:color="auto"/>
        <w:left w:val="none" w:sz="0" w:space="0" w:color="auto"/>
        <w:bottom w:val="none" w:sz="0" w:space="0" w:color="auto"/>
        <w:right w:val="none" w:sz="0" w:space="0" w:color="auto"/>
      </w:divBdr>
    </w:div>
    <w:div w:id="1305311343">
      <w:bodyDiv w:val="1"/>
      <w:marLeft w:val="0"/>
      <w:marRight w:val="0"/>
      <w:marTop w:val="0"/>
      <w:marBottom w:val="0"/>
      <w:divBdr>
        <w:top w:val="none" w:sz="0" w:space="0" w:color="auto"/>
        <w:left w:val="none" w:sz="0" w:space="0" w:color="auto"/>
        <w:bottom w:val="none" w:sz="0" w:space="0" w:color="auto"/>
        <w:right w:val="none" w:sz="0" w:space="0" w:color="auto"/>
      </w:divBdr>
    </w:div>
    <w:div w:id="1309242163">
      <w:bodyDiv w:val="1"/>
      <w:marLeft w:val="0"/>
      <w:marRight w:val="0"/>
      <w:marTop w:val="0"/>
      <w:marBottom w:val="0"/>
      <w:divBdr>
        <w:top w:val="none" w:sz="0" w:space="0" w:color="auto"/>
        <w:left w:val="none" w:sz="0" w:space="0" w:color="auto"/>
        <w:bottom w:val="none" w:sz="0" w:space="0" w:color="auto"/>
        <w:right w:val="none" w:sz="0" w:space="0" w:color="auto"/>
      </w:divBdr>
    </w:div>
    <w:div w:id="1365204429">
      <w:bodyDiv w:val="1"/>
      <w:marLeft w:val="0"/>
      <w:marRight w:val="0"/>
      <w:marTop w:val="0"/>
      <w:marBottom w:val="0"/>
      <w:divBdr>
        <w:top w:val="none" w:sz="0" w:space="0" w:color="auto"/>
        <w:left w:val="none" w:sz="0" w:space="0" w:color="auto"/>
        <w:bottom w:val="none" w:sz="0" w:space="0" w:color="auto"/>
        <w:right w:val="none" w:sz="0" w:space="0" w:color="auto"/>
      </w:divBdr>
    </w:div>
    <w:div w:id="1587806783">
      <w:bodyDiv w:val="1"/>
      <w:marLeft w:val="0"/>
      <w:marRight w:val="0"/>
      <w:marTop w:val="0"/>
      <w:marBottom w:val="0"/>
      <w:divBdr>
        <w:top w:val="none" w:sz="0" w:space="0" w:color="auto"/>
        <w:left w:val="none" w:sz="0" w:space="0" w:color="auto"/>
        <w:bottom w:val="none" w:sz="0" w:space="0" w:color="auto"/>
        <w:right w:val="none" w:sz="0" w:space="0" w:color="auto"/>
      </w:divBdr>
    </w:div>
    <w:div w:id="1904943929">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1970236529">
      <w:bodyDiv w:val="1"/>
      <w:marLeft w:val="0"/>
      <w:marRight w:val="0"/>
      <w:marTop w:val="0"/>
      <w:marBottom w:val="0"/>
      <w:divBdr>
        <w:top w:val="none" w:sz="0" w:space="0" w:color="auto"/>
        <w:left w:val="none" w:sz="0" w:space="0" w:color="auto"/>
        <w:bottom w:val="none" w:sz="0" w:space="0" w:color="auto"/>
        <w:right w:val="none" w:sz="0" w:space="0" w:color="auto"/>
      </w:divBdr>
    </w:div>
    <w:div w:id="2048530418">
      <w:bodyDiv w:val="1"/>
      <w:marLeft w:val="0"/>
      <w:marRight w:val="0"/>
      <w:marTop w:val="0"/>
      <w:marBottom w:val="0"/>
      <w:divBdr>
        <w:top w:val="none" w:sz="0" w:space="0" w:color="auto"/>
        <w:left w:val="none" w:sz="0" w:space="0" w:color="auto"/>
        <w:bottom w:val="none" w:sz="0" w:space="0" w:color="auto"/>
        <w:right w:val="none" w:sz="0" w:space="0" w:color="auto"/>
      </w:divBdr>
    </w:div>
    <w:div w:id="212260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fc.org" TargetMode="External"/><Relationship Id="rId13" Type="http://schemas.openxmlformats.org/officeDocument/2006/relationships/hyperlink" Target="mailto:hadjadjs@afd.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dfc.org/publication/idfc-2020-climate-commitments-media-brief/" TargetMode="External"/><Relationship Id="rId12" Type="http://schemas.openxmlformats.org/officeDocument/2006/relationships/hyperlink" Target="mailto:press@financeincommon.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djadjs@afd.f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ress@financeincommon.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DFC_Networ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636</Words>
  <Characters>3504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AFD</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KORAL Randall</dc:creator>
  <cp:lastModifiedBy>HADJADJ Sabrina</cp:lastModifiedBy>
  <cp:revision>3</cp:revision>
  <dcterms:created xsi:type="dcterms:W3CDTF">2020-11-10T10:04:00Z</dcterms:created>
  <dcterms:modified xsi:type="dcterms:W3CDTF">2020-11-10T11:19:00Z</dcterms:modified>
</cp:coreProperties>
</file>